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3889" w14:textId="77777777" w:rsidR="00604D77" w:rsidRPr="002D67D3" w:rsidRDefault="00604D77"/>
    <w:p w14:paraId="28856425" w14:textId="77777777" w:rsidR="00006465" w:rsidRPr="002D67D3" w:rsidRDefault="05937F96" w:rsidP="055DC004">
      <w:pPr>
        <w:pStyle w:val="Heading2"/>
        <w:jc w:val="center"/>
        <w:rPr>
          <w:rFonts w:ascii="Aptos" w:eastAsia="Aptos" w:hAnsi="Aptos" w:cs="Aptos"/>
          <w:b/>
          <w:bCs/>
          <w:color w:val="000000" w:themeColor="text1"/>
          <w:sz w:val="22"/>
          <w:szCs w:val="22"/>
        </w:rPr>
      </w:pPr>
      <w:r>
        <w:rPr>
          <w:rFonts w:ascii="Aptos" w:hAnsi="Aptos"/>
          <w:b/>
          <w:color w:val="000000" w:themeColor="text1"/>
          <w:sz w:val="22"/>
        </w:rPr>
        <w:t>Recherche d’éléments destinés à appuyer un projet de stratégie quinquennale dans le cadre du Traité sur le commerce des armes</w:t>
      </w:r>
    </w:p>
    <w:p w14:paraId="78218433" w14:textId="6DD5A87B" w:rsidR="00006465" w:rsidRPr="002D67D3" w:rsidRDefault="2746A69A" w:rsidP="055DC004">
      <w:pPr>
        <w:pStyle w:val="Heading3"/>
        <w:jc w:val="center"/>
        <w:rPr>
          <w:rFonts w:ascii="Aptos" w:eastAsia="Aptos" w:hAnsi="Aptos" w:cs="Aptos"/>
          <w:b/>
          <w:bCs/>
          <w:color w:val="000000" w:themeColor="text1"/>
          <w:sz w:val="22"/>
          <w:szCs w:val="22"/>
        </w:rPr>
      </w:pPr>
      <w:r>
        <w:rPr>
          <w:rFonts w:ascii="Aptos" w:hAnsi="Aptos"/>
          <w:b/>
          <w:color w:val="000000" w:themeColor="text1"/>
          <w:sz w:val="22"/>
        </w:rPr>
        <w:t>Formulaire de proposition</w:t>
      </w:r>
    </w:p>
    <w:p w14:paraId="47CA8C48" w14:textId="77777777" w:rsidR="00006465" w:rsidRPr="002D67D3" w:rsidRDefault="00006465" w:rsidP="055DC004">
      <w:pPr>
        <w:pStyle w:val="Heading1"/>
        <w:rPr>
          <w:rFonts w:ascii="Aptos" w:eastAsia="Aptos" w:hAnsi="Aptos" w:cs="Aptos"/>
          <w:sz w:val="22"/>
          <w:szCs w:val="22"/>
        </w:rPr>
      </w:pPr>
    </w:p>
    <w:tbl>
      <w:tblPr>
        <w:tblStyle w:val="TableGrid"/>
        <w:tblW w:w="10345" w:type="dxa"/>
        <w:jc w:val="center"/>
        <w:tblLook w:val="04A0" w:firstRow="1" w:lastRow="0" w:firstColumn="1" w:lastColumn="0" w:noHBand="0" w:noVBand="1"/>
      </w:tblPr>
      <w:tblGrid>
        <w:gridCol w:w="2875"/>
        <w:gridCol w:w="2160"/>
        <w:gridCol w:w="2610"/>
        <w:gridCol w:w="2700"/>
      </w:tblGrid>
      <w:tr w:rsidR="008F3D9D" w:rsidRPr="002D67D3" w14:paraId="5DF445E0" w14:textId="77777777" w:rsidTr="2A3D0BCD">
        <w:trPr>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365F91" w:themeFill="accent1" w:themeFillShade="BF"/>
          </w:tcPr>
          <w:p w14:paraId="66C99209" w14:textId="11154F66" w:rsidR="00006465" w:rsidRPr="00671310" w:rsidRDefault="05937F96" w:rsidP="00671310">
            <w:pPr>
              <w:pStyle w:val="Title"/>
              <w:spacing w:after="0"/>
              <w:jc w:val="both"/>
              <w:rPr>
                <w:rFonts w:ascii="Aptos" w:eastAsia="Aptos" w:hAnsi="Aptos" w:cs="Aptos"/>
                <w:b/>
                <w:bCs/>
                <w:color w:val="FFFFFF" w:themeColor="background1"/>
                <w:sz w:val="24"/>
                <w:szCs w:val="24"/>
              </w:rPr>
            </w:pPr>
            <w:r w:rsidRPr="00671310">
              <w:rPr>
                <w:rFonts w:ascii="Aptos" w:hAnsi="Aptos"/>
                <w:b/>
                <w:bCs/>
                <w:color w:val="FFFFFF" w:themeColor="background1"/>
                <w:sz w:val="24"/>
                <w:szCs w:val="24"/>
              </w:rPr>
              <w:t xml:space="preserve">PARTIE I – Informations générales </w:t>
            </w:r>
          </w:p>
        </w:tc>
      </w:tr>
      <w:tr w:rsidR="008F3D9D" w:rsidRPr="002D67D3" w14:paraId="7258A48B" w14:textId="77777777" w:rsidTr="2A3D0BCD">
        <w:trPr>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2BA4F506" w14:textId="0040DE9B" w:rsidR="00006465" w:rsidRPr="00671310" w:rsidRDefault="05937F96" w:rsidP="00671310">
            <w:pPr>
              <w:pStyle w:val="Heading2"/>
              <w:spacing w:before="0" w:after="0"/>
              <w:jc w:val="both"/>
              <w:rPr>
                <w:rFonts w:ascii="Aptos" w:eastAsia="Aptos" w:hAnsi="Aptos" w:cs="Aptos"/>
                <w:b/>
                <w:bCs/>
                <w:color w:val="auto"/>
                <w:sz w:val="22"/>
                <w:szCs w:val="22"/>
              </w:rPr>
            </w:pPr>
            <w:r w:rsidRPr="00671310">
              <w:rPr>
                <w:rFonts w:ascii="Aptos" w:hAnsi="Aptos"/>
                <w:b/>
                <w:bCs/>
                <w:color w:val="auto"/>
                <w:sz w:val="22"/>
                <w:szCs w:val="22"/>
              </w:rPr>
              <w:t>Renseignements concernant l</w:t>
            </w:r>
            <w:r w:rsidR="00B43D5A" w:rsidRPr="00671310">
              <w:rPr>
                <w:rFonts w:ascii="Aptos" w:hAnsi="Aptos"/>
                <w:b/>
                <w:bCs/>
                <w:color w:val="auto"/>
                <w:sz w:val="22"/>
                <w:szCs w:val="22"/>
              </w:rPr>
              <w:t>’entité</w:t>
            </w:r>
            <w:r w:rsidRPr="00671310">
              <w:rPr>
                <w:rFonts w:ascii="Aptos" w:hAnsi="Aptos"/>
                <w:b/>
                <w:bCs/>
                <w:color w:val="auto"/>
                <w:sz w:val="22"/>
                <w:szCs w:val="22"/>
              </w:rPr>
              <w:t xml:space="preserve"> soumissionnaire</w:t>
            </w:r>
          </w:p>
        </w:tc>
      </w:tr>
      <w:tr w:rsidR="008F3D9D" w:rsidRPr="002D67D3" w14:paraId="43EDC211" w14:textId="77777777" w:rsidTr="2A3D0BCD">
        <w:trPr>
          <w:trHeight w:val="278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ECD2D6A" w14:textId="32EA3D01" w:rsidR="00006465" w:rsidRPr="002D67D3" w:rsidRDefault="05937F96" w:rsidP="2A3D0BCD">
            <w:pPr>
              <w:pStyle w:val="Heading1"/>
              <w:spacing w:before="0"/>
              <w:ind w:left="0" w:firstLine="0"/>
            </w:pPr>
            <w:r w:rsidRPr="2A3D0BCD">
              <w:rPr>
                <w:rStyle w:val="Strong"/>
                <w:rFonts w:ascii="Aptos" w:hAnsi="Aptos"/>
                <w:sz w:val="22"/>
                <w:szCs w:val="22"/>
              </w:rPr>
              <w:t>Type de soumissionnaire</w:t>
            </w:r>
            <w:r w:rsidRPr="2A3D0BCD">
              <w:rPr>
                <w:rFonts w:ascii="Aptos" w:hAnsi="Aptos"/>
                <w:sz w:val="22"/>
                <w:szCs w:val="22"/>
              </w:rPr>
              <w:t xml:space="preserve"> (cocher une ou plusieurs cases) :</w:t>
            </w:r>
          </w:p>
          <w:p w14:paraId="03B30251" w14:textId="19AAAF33" w:rsidR="00006465" w:rsidRPr="002D67D3" w:rsidRDefault="05937F96" w:rsidP="2A3D0BCD">
            <w:pPr>
              <w:pStyle w:val="Heading1"/>
              <w:spacing w:before="0"/>
              <w:ind w:left="0" w:firstLine="0"/>
            </w:pPr>
            <w:r>
              <w:br/>
            </w:r>
            <w:r w:rsidRPr="2A3D0BCD">
              <w:rPr>
                <w:rFonts w:ascii="Aptos" w:hAnsi="Aptos"/>
                <w:sz w:val="22"/>
                <w:szCs w:val="22"/>
              </w:rPr>
              <w:t>☐</w:t>
            </w:r>
            <w:r w:rsidR="000928C9" w:rsidRPr="2A3D0BCD">
              <w:rPr>
                <w:rFonts w:ascii="Aptos" w:hAnsi="Aptos"/>
                <w:sz w:val="22"/>
                <w:szCs w:val="22"/>
              </w:rPr>
              <w:t xml:space="preserve"> </w:t>
            </w:r>
            <w:r w:rsidRPr="2A3D0BCD">
              <w:rPr>
                <w:rFonts w:ascii="Aptos" w:hAnsi="Aptos"/>
                <w:sz w:val="22"/>
                <w:szCs w:val="22"/>
              </w:rPr>
              <w:t>État partie</w:t>
            </w:r>
            <w:r>
              <w:br/>
            </w:r>
            <w:r w:rsidRPr="2A3D0BCD">
              <w:rPr>
                <w:rFonts w:ascii="Aptos" w:hAnsi="Aptos"/>
                <w:sz w:val="22"/>
                <w:szCs w:val="22"/>
              </w:rPr>
              <w:t>☐ État signataire</w:t>
            </w:r>
            <w:r>
              <w:br/>
            </w:r>
            <w:r w:rsidRPr="2A3D0BCD">
              <w:rPr>
                <w:rFonts w:ascii="Aptos" w:hAnsi="Aptos"/>
                <w:sz w:val="22"/>
                <w:szCs w:val="22"/>
              </w:rPr>
              <w:t>☐ État observateur</w:t>
            </w:r>
            <w:r>
              <w:br/>
            </w:r>
            <w:r w:rsidRPr="2A3D0BCD">
              <w:rPr>
                <w:rFonts w:ascii="Aptos" w:hAnsi="Aptos"/>
                <w:sz w:val="22"/>
                <w:szCs w:val="22"/>
              </w:rPr>
              <w:t>☐ Organisation internationale / régionale</w:t>
            </w:r>
            <w:r>
              <w:br/>
            </w:r>
            <w:r w:rsidRPr="2A3D0BCD">
              <w:rPr>
                <w:rFonts w:ascii="Aptos" w:hAnsi="Aptos"/>
                <w:sz w:val="22"/>
                <w:szCs w:val="22"/>
              </w:rPr>
              <w:t>☐ Organisation de la société civile</w:t>
            </w:r>
            <w:r>
              <w:br/>
            </w:r>
            <w:r w:rsidRPr="2A3D0BCD">
              <w:rPr>
                <w:rFonts w:ascii="Aptos" w:hAnsi="Aptos"/>
                <w:sz w:val="22"/>
                <w:szCs w:val="22"/>
              </w:rPr>
              <w:t>☐ Industrie</w:t>
            </w:r>
            <w:r>
              <w:br/>
            </w:r>
            <w:r w:rsidRPr="2A3D0BCD">
              <w:rPr>
                <w:rFonts w:ascii="Aptos" w:hAnsi="Aptos"/>
                <w:sz w:val="22"/>
                <w:szCs w:val="22"/>
              </w:rPr>
              <w:t>☐ Autre (veuillez préciser) : _____________________</w:t>
            </w:r>
          </w:p>
          <w:p w14:paraId="5269E7C8" w14:textId="53571365" w:rsidR="00006465" w:rsidRPr="002D67D3" w:rsidRDefault="00006465" w:rsidP="2A3D0BCD">
            <w:pPr>
              <w:pStyle w:val="Heading1"/>
              <w:spacing w:before="0"/>
              <w:ind w:left="0" w:firstLine="0"/>
              <w:rPr>
                <w:rFonts w:ascii="Aptos" w:hAnsi="Aptos"/>
                <w:sz w:val="22"/>
                <w:szCs w:val="22"/>
              </w:rPr>
            </w:pPr>
          </w:p>
        </w:tc>
      </w:tr>
      <w:tr w:rsidR="2A3D0BCD" w14:paraId="346E9E47" w14:textId="77777777" w:rsidTr="2A3D0BCD">
        <w:trPr>
          <w:trHeight w:val="90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4A04FC1F" w14:textId="5788E915" w:rsidR="49AD71A0" w:rsidRDefault="49AD71A0" w:rsidP="2A3D0BCD">
            <w:pPr>
              <w:pStyle w:val="Heading1"/>
              <w:spacing w:before="0" w:line="14" w:lineRule="atLeast"/>
              <w:ind w:left="0" w:firstLine="0"/>
            </w:pPr>
            <w:r w:rsidRPr="2A3D0BCD">
              <w:rPr>
                <w:rStyle w:val="Strong"/>
                <w:rFonts w:ascii="Aptos" w:hAnsi="Aptos"/>
                <w:sz w:val="22"/>
                <w:szCs w:val="22"/>
              </w:rPr>
              <w:t xml:space="preserve">Personnes de contact  </w:t>
            </w:r>
          </w:p>
          <w:p w14:paraId="27B870BA" w14:textId="53B819D2" w:rsidR="49AD71A0" w:rsidRDefault="49AD71A0" w:rsidP="2A3D0BCD">
            <w:pPr>
              <w:pStyle w:val="Heading1"/>
              <w:spacing w:before="0" w:line="14" w:lineRule="atLeast"/>
              <w:ind w:left="0" w:firstLine="0"/>
              <w:rPr>
                <w:rStyle w:val="Strong"/>
                <w:rFonts w:ascii="Aptos" w:hAnsi="Aptos"/>
                <w:b w:val="0"/>
                <w:bCs w:val="0"/>
                <w:i/>
                <w:iCs/>
                <w:sz w:val="22"/>
                <w:szCs w:val="22"/>
              </w:rPr>
            </w:pPr>
            <w:r w:rsidRPr="2A3D0BCD">
              <w:rPr>
                <w:rStyle w:val="Strong"/>
                <w:rFonts w:ascii="Aptos" w:hAnsi="Aptos"/>
                <w:b w:val="0"/>
                <w:bCs w:val="0"/>
                <w:i/>
                <w:iCs/>
                <w:sz w:val="22"/>
                <w:szCs w:val="22"/>
              </w:rPr>
              <w:t>Ces renseignements sont nécessaires aux fins du suivi, en cas de questions. Les données personnelles fournies ne seront ni traitées ni diffusées publiquement.</w:t>
            </w:r>
          </w:p>
        </w:tc>
      </w:tr>
      <w:tr w:rsidR="000C7DBE" w:rsidRPr="002D67D3" w14:paraId="20494CF7" w14:textId="77777777" w:rsidTr="00671310">
        <w:trPr>
          <w:trHeight w:val="375"/>
          <w:jc w:val="center"/>
        </w:trPr>
        <w:tc>
          <w:tcPr>
            <w:tcW w:w="5035" w:type="dxa"/>
            <w:gridSpan w:val="2"/>
            <w:tcBorders>
              <w:top w:val="double" w:sz="4" w:space="0" w:color="000000" w:themeColor="text1"/>
              <w:left w:val="double" w:sz="4" w:space="0" w:color="000000" w:themeColor="text1"/>
              <w:bottom w:val="double" w:sz="4" w:space="0" w:color="000000" w:themeColor="text1"/>
            </w:tcBorders>
            <w:shd w:val="clear" w:color="auto" w:fill="EEECE1" w:themeFill="background2"/>
          </w:tcPr>
          <w:p w14:paraId="15FF069A" w14:textId="3369C3F4" w:rsidR="00006465" w:rsidRPr="002D67D3" w:rsidRDefault="05937F96" w:rsidP="2A3D0BCD">
            <w:pPr>
              <w:pStyle w:val="Heading1"/>
              <w:spacing w:before="0"/>
              <w:ind w:left="0" w:firstLine="0"/>
              <w:jc w:val="both"/>
              <w:rPr>
                <w:rStyle w:val="Strong"/>
                <w:rFonts w:ascii="Aptos" w:eastAsia="Aptos" w:hAnsi="Aptos" w:cs="Aptos"/>
                <w:sz w:val="22"/>
                <w:szCs w:val="22"/>
              </w:rPr>
            </w:pPr>
            <w:r w:rsidRPr="2A3D0BCD">
              <w:rPr>
                <w:rStyle w:val="Strong"/>
                <w:rFonts w:ascii="Aptos" w:hAnsi="Aptos"/>
                <w:sz w:val="22"/>
                <w:szCs w:val="22"/>
              </w:rPr>
              <w:t>Personne de contact attitrée</w:t>
            </w:r>
          </w:p>
        </w:tc>
        <w:tc>
          <w:tcPr>
            <w:tcW w:w="5310" w:type="dxa"/>
            <w:gridSpan w:val="2"/>
            <w:tcBorders>
              <w:top w:val="double" w:sz="4" w:space="0" w:color="000000" w:themeColor="text1"/>
              <w:bottom w:val="double" w:sz="4" w:space="0" w:color="000000" w:themeColor="text1"/>
              <w:right w:val="double" w:sz="4" w:space="0" w:color="000000" w:themeColor="text1"/>
            </w:tcBorders>
            <w:shd w:val="clear" w:color="auto" w:fill="EEECE1" w:themeFill="background2"/>
          </w:tcPr>
          <w:p w14:paraId="063E54D6" w14:textId="795A2A6D" w:rsidR="00006465" w:rsidRPr="002D67D3" w:rsidRDefault="05937F96" w:rsidP="2A3D0BCD">
            <w:pPr>
              <w:pStyle w:val="Heading1"/>
              <w:spacing w:before="0"/>
              <w:ind w:left="0" w:firstLine="0"/>
              <w:jc w:val="both"/>
              <w:rPr>
                <w:rStyle w:val="Strong"/>
                <w:rFonts w:ascii="Aptos" w:eastAsia="Aptos" w:hAnsi="Aptos" w:cs="Aptos"/>
                <w:sz w:val="22"/>
                <w:szCs w:val="22"/>
              </w:rPr>
            </w:pPr>
            <w:r w:rsidRPr="2A3D0BCD">
              <w:rPr>
                <w:rStyle w:val="Strong"/>
                <w:rFonts w:ascii="Aptos" w:hAnsi="Aptos"/>
                <w:sz w:val="22"/>
                <w:szCs w:val="22"/>
              </w:rPr>
              <w:t>Personne de contact suppléante (si applicable)</w:t>
            </w:r>
          </w:p>
        </w:tc>
      </w:tr>
      <w:tr w:rsidR="00046852" w:rsidRPr="002D67D3" w14:paraId="293C6646" w14:textId="77777777" w:rsidTr="2A3D0BCD">
        <w:trPr>
          <w:trHeight w:val="647"/>
          <w:jc w:val="center"/>
        </w:trPr>
        <w:tc>
          <w:tcPr>
            <w:tcW w:w="2875" w:type="dxa"/>
            <w:tcBorders>
              <w:top w:val="double" w:sz="4" w:space="0" w:color="000000" w:themeColor="text1"/>
              <w:left w:val="double" w:sz="4" w:space="0" w:color="000000" w:themeColor="text1"/>
              <w:bottom w:val="dotted" w:sz="4" w:space="0" w:color="000000" w:themeColor="text1"/>
              <w:right w:val="dotted" w:sz="4" w:space="0" w:color="000000" w:themeColor="text1"/>
            </w:tcBorders>
          </w:tcPr>
          <w:p w14:paraId="5FFF84C6" w14:textId="5012FAC1" w:rsidR="00006465" w:rsidRPr="002D67D3" w:rsidRDefault="05937F96" w:rsidP="055DC004">
            <w:pPr>
              <w:pStyle w:val="Heading1"/>
              <w:ind w:left="0" w:firstLine="0"/>
              <w:jc w:val="both"/>
              <w:rPr>
                <w:rStyle w:val="Strong"/>
                <w:rFonts w:ascii="Aptos" w:eastAsia="Aptos" w:hAnsi="Aptos" w:cs="Aptos"/>
                <w:b w:val="0"/>
                <w:bCs w:val="0"/>
                <w:sz w:val="22"/>
                <w:szCs w:val="22"/>
              </w:rPr>
            </w:pPr>
            <w:r>
              <w:rPr>
                <w:rStyle w:val="Strong"/>
                <w:rFonts w:ascii="Aptos" w:hAnsi="Aptos"/>
                <w:b w:val="0"/>
                <w:sz w:val="22"/>
              </w:rPr>
              <w:t>Titre (par ex., M., M</w:t>
            </w:r>
            <w:r>
              <w:rPr>
                <w:rStyle w:val="Strong"/>
                <w:rFonts w:ascii="Aptos" w:hAnsi="Aptos"/>
                <w:b w:val="0"/>
                <w:sz w:val="22"/>
                <w:vertAlign w:val="superscript"/>
              </w:rPr>
              <w:t>me</w:t>
            </w:r>
            <w:r>
              <w:rPr>
                <w:rStyle w:val="Strong"/>
                <w:rFonts w:ascii="Aptos" w:hAnsi="Aptos"/>
                <w:b w:val="0"/>
                <w:sz w:val="22"/>
              </w:rPr>
              <w:t>, D</w:t>
            </w:r>
            <w:r>
              <w:rPr>
                <w:rStyle w:val="Strong"/>
                <w:rFonts w:ascii="Aptos" w:hAnsi="Aptos"/>
                <w:b w:val="0"/>
                <w:sz w:val="22"/>
                <w:vertAlign w:val="superscript"/>
              </w:rPr>
              <w:t>r</w:t>
            </w:r>
            <w:r>
              <w:rPr>
                <w:rStyle w:val="Strong"/>
                <w:rFonts w:ascii="Aptos" w:hAnsi="Aptos"/>
                <w:b w:val="0"/>
                <w:sz w:val="22"/>
              </w:rPr>
              <w:t>, autre)</w:t>
            </w:r>
          </w:p>
        </w:tc>
        <w:tc>
          <w:tcPr>
            <w:tcW w:w="2160" w:type="dxa"/>
            <w:tcBorders>
              <w:top w:val="double" w:sz="4" w:space="0" w:color="000000" w:themeColor="text1"/>
              <w:left w:val="dotted" w:sz="4" w:space="0" w:color="000000" w:themeColor="text1"/>
              <w:bottom w:val="dotted" w:sz="4" w:space="0" w:color="000000" w:themeColor="text1"/>
              <w:right w:val="dotted" w:sz="4" w:space="0" w:color="000000" w:themeColor="text1"/>
            </w:tcBorders>
          </w:tcPr>
          <w:p w14:paraId="4FF0A3A5" w14:textId="31247DEC" w:rsidR="00006465" w:rsidRPr="002D67D3" w:rsidRDefault="00006465" w:rsidP="055DC004">
            <w:pPr>
              <w:pStyle w:val="Heading1"/>
              <w:ind w:left="0" w:firstLine="0"/>
              <w:jc w:val="both"/>
              <w:rPr>
                <w:rStyle w:val="Strong"/>
                <w:rFonts w:ascii="Aptos" w:eastAsia="Aptos" w:hAnsi="Aptos" w:cs="Aptos"/>
                <w:sz w:val="22"/>
                <w:szCs w:val="22"/>
              </w:rPr>
            </w:pPr>
          </w:p>
        </w:tc>
        <w:tc>
          <w:tcPr>
            <w:tcW w:w="2610" w:type="dxa"/>
            <w:tcBorders>
              <w:top w:val="double" w:sz="4" w:space="0" w:color="000000" w:themeColor="text1"/>
              <w:left w:val="dotted" w:sz="4" w:space="0" w:color="000000" w:themeColor="text1"/>
              <w:bottom w:val="dotted" w:sz="4" w:space="0" w:color="000000" w:themeColor="text1"/>
              <w:right w:val="dotted" w:sz="4" w:space="0" w:color="000000" w:themeColor="text1"/>
            </w:tcBorders>
          </w:tcPr>
          <w:p w14:paraId="5059FD34" w14:textId="30CE622B" w:rsidR="00006465" w:rsidRPr="002D67D3" w:rsidRDefault="05937F96" w:rsidP="055DC004">
            <w:pPr>
              <w:pStyle w:val="Heading1"/>
              <w:ind w:left="0" w:firstLine="0"/>
              <w:jc w:val="both"/>
              <w:rPr>
                <w:rStyle w:val="Strong"/>
                <w:rFonts w:ascii="Aptos" w:eastAsia="Aptos" w:hAnsi="Aptos" w:cs="Aptos"/>
                <w:sz w:val="22"/>
                <w:szCs w:val="22"/>
              </w:rPr>
            </w:pPr>
            <w:r>
              <w:rPr>
                <w:rStyle w:val="Strong"/>
                <w:rFonts w:ascii="Aptos" w:hAnsi="Aptos"/>
                <w:b w:val="0"/>
                <w:sz w:val="22"/>
              </w:rPr>
              <w:t>Titre (par ex., M., M</w:t>
            </w:r>
            <w:r>
              <w:rPr>
                <w:rStyle w:val="Strong"/>
                <w:rFonts w:ascii="Aptos" w:hAnsi="Aptos"/>
                <w:b w:val="0"/>
                <w:sz w:val="22"/>
                <w:vertAlign w:val="superscript"/>
              </w:rPr>
              <w:t>me</w:t>
            </w:r>
            <w:r>
              <w:rPr>
                <w:rStyle w:val="Strong"/>
                <w:rFonts w:ascii="Aptos" w:hAnsi="Aptos"/>
                <w:b w:val="0"/>
                <w:sz w:val="22"/>
              </w:rPr>
              <w:t>, D</w:t>
            </w:r>
            <w:r>
              <w:rPr>
                <w:rStyle w:val="Strong"/>
                <w:rFonts w:ascii="Aptos" w:hAnsi="Aptos"/>
                <w:b w:val="0"/>
                <w:sz w:val="22"/>
                <w:vertAlign w:val="superscript"/>
              </w:rPr>
              <w:t>r</w:t>
            </w:r>
            <w:r>
              <w:rPr>
                <w:rStyle w:val="Strong"/>
                <w:rFonts w:ascii="Aptos" w:hAnsi="Aptos"/>
                <w:b w:val="0"/>
                <w:sz w:val="22"/>
              </w:rPr>
              <w:t>, autre)</w:t>
            </w:r>
          </w:p>
        </w:tc>
        <w:tc>
          <w:tcPr>
            <w:tcW w:w="2700" w:type="dxa"/>
            <w:tcBorders>
              <w:top w:val="double" w:sz="4" w:space="0" w:color="000000" w:themeColor="text1"/>
              <w:left w:val="dotted" w:sz="4" w:space="0" w:color="000000" w:themeColor="text1"/>
              <w:bottom w:val="dotted" w:sz="4" w:space="0" w:color="000000" w:themeColor="text1"/>
              <w:right w:val="double" w:sz="4" w:space="0" w:color="000000" w:themeColor="text1"/>
            </w:tcBorders>
          </w:tcPr>
          <w:p w14:paraId="3D48B45F" w14:textId="36C10B00" w:rsidR="00006465" w:rsidRPr="002D67D3" w:rsidRDefault="00006465" w:rsidP="055DC004">
            <w:pPr>
              <w:pStyle w:val="Heading1"/>
              <w:ind w:left="0" w:firstLine="0"/>
              <w:jc w:val="both"/>
              <w:rPr>
                <w:rStyle w:val="Strong"/>
                <w:rFonts w:ascii="Aptos" w:eastAsia="Aptos" w:hAnsi="Aptos" w:cs="Aptos"/>
                <w:sz w:val="22"/>
                <w:szCs w:val="22"/>
              </w:rPr>
            </w:pPr>
          </w:p>
        </w:tc>
      </w:tr>
      <w:tr w:rsidR="00046852" w:rsidRPr="002D67D3" w14:paraId="1459EE9F" w14:textId="77777777" w:rsidTr="2A3D0BCD">
        <w:trPr>
          <w:trHeight w:val="350"/>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4BB7B1DB" w14:textId="28F44789" w:rsidR="00006465" w:rsidRPr="002D67D3" w:rsidRDefault="05937F96" w:rsidP="055DC004">
            <w:pPr>
              <w:pStyle w:val="Heading1"/>
              <w:ind w:left="0" w:firstLine="0"/>
              <w:jc w:val="both"/>
              <w:rPr>
                <w:rStyle w:val="Strong"/>
                <w:rFonts w:ascii="Aptos" w:eastAsia="Aptos" w:hAnsi="Aptos" w:cs="Aptos"/>
                <w:b w:val="0"/>
                <w:bCs w:val="0"/>
                <w:sz w:val="22"/>
                <w:szCs w:val="22"/>
              </w:rPr>
            </w:pPr>
            <w:r>
              <w:rPr>
                <w:rStyle w:val="Strong"/>
                <w:rFonts w:ascii="Aptos" w:hAnsi="Aptos"/>
                <w:b w:val="0"/>
                <w:sz w:val="22"/>
              </w:rPr>
              <w:t>Prénom</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40FB629" w14:textId="6895890D" w:rsidR="00006465" w:rsidRPr="002D67D3" w:rsidRDefault="00006465" w:rsidP="055DC004">
            <w:pPr>
              <w:pStyle w:val="Heading1"/>
              <w:ind w:left="0" w:firstLine="0"/>
              <w:jc w:val="both"/>
              <w:rPr>
                <w:rStyle w:val="Strong"/>
                <w:rFonts w:ascii="Aptos" w:eastAsia="Aptos" w:hAnsi="Aptos" w:cs="Aptos"/>
                <w:b w:val="0"/>
                <w:bCs w:val="0"/>
                <w:i/>
                <w:iCs/>
                <w:sz w:val="22"/>
                <w:szCs w:val="22"/>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E3710A9" w14:textId="0439C484" w:rsidR="00006465" w:rsidRPr="002D67D3" w:rsidRDefault="05937F96" w:rsidP="055DC004">
            <w:pPr>
              <w:pStyle w:val="Heading1"/>
              <w:ind w:left="0" w:firstLine="0"/>
              <w:jc w:val="both"/>
              <w:rPr>
                <w:rStyle w:val="Strong"/>
                <w:rFonts w:ascii="Aptos" w:eastAsia="Aptos" w:hAnsi="Aptos" w:cs="Aptos"/>
                <w:b w:val="0"/>
                <w:bCs w:val="0"/>
                <w:i/>
                <w:iCs/>
                <w:sz w:val="22"/>
                <w:szCs w:val="22"/>
              </w:rPr>
            </w:pPr>
            <w:r>
              <w:rPr>
                <w:rStyle w:val="Strong"/>
                <w:rFonts w:ascii="Aptos" w:hAnsi="Aptos"/>
                <w:b w:val="0"/>
                <w:sz w:val="22"/>
              </w:rPr>
              <w:t>Prénom</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7A6BCB0F" w14:textId="70EA840D" w:rsidR="00006465" w:rsidRPr="002D67D3" w:rsidRDefault="00006465" w:rsidP="055DC004">
            <w:pPr>
              <w:pStyle w:val="Heading1"/>
              <w:ind w:left="0" w:firstLine="0"/>
              <w:jc w:val="both"/>
              <w:rPr>
                <w:rStyle w:val="Strong"/>
                <w:rFonts w:ascii="Aptos" w:eastAsia="Aptos" w:hAnsi="Aptos" w:cs="Aptos"/>
                <w:b w:val="0"/>
                <w:bCs w:val="0"/>
                <w:i/>
                <w:iCs/>
                <w:sz w:val="22"/>
                <w:szCs w:val="22"/>
              </w:rPr>
            </w:pPr>
          </w:p>
        </w:tc>
      </w:tr>
      <w:tr w:rsidR="00046852" w:rsidRPr="002D67D3" w14:paraId="08C998CF" w14:textId="77777777" w:rsidTr="2A3D0BCD">
        <w:trPr>
          <w:trHeight w:val="350"/>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62696DCF" w14:textId="09CC1AFA" w:rsidR="00006465" w:rsidRPr="002D67D3" w:rsidRDefault="05937F96" w:rsidP="055DC004">
            <w:pPr>
              <w:pStyle w:val="Heading1"/>
              <w:ind w:left="0" w:firstLine="0"/>
              <w:jc w:val="both"/>
              <w:rPr>
                <w:rStyle w:val="Strong"/>
                <w:rFonts w:ascii="Aptos" w:eastAsia="Aptos" w:hAnsi="Aptos" w:cs="Aptos"/>
                <w:b w:val="0"/>
                <w:bCs w:val="0"/>
                <w:sz w:val="22"/>
                <w:szCs w:val="22"/>
              </w:rPr>
            </w:pPr>
            <w:r>
              <w:rPr>
                <w:rStyle w:val="Strong"/>
                <w:rFonts w:ascii="Aptos" w:hAnsi="Aptos"/>
                <w:b w:val="0"/>
                <w:sz w:val="22"/>
              </w:rPr>
              <w:t>Nom de famille</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197A218" w14:textId="612EFB3E" w:rsidR="00006465" w:rsidRPr="002D67D3" w:rsidRDefault="00006465" w:rsidP="055DC004">
            <w:pPr>
              <w:pStyle w:val="Heading1"/>
              <w:ind w:left="0" w:firstLine="0"/>
              <w:jc w:val="both"/>
              <w:rPr>
                <w:rStyle w:val="Strong"/>
                <w:rFonts w:ascii="Aptos" w:eastAsia="Aptos" w:hAnsi="Aptos" w:cs="Aptos"/>
                <w:sz w:val="22"/>
                <w:szCs w:val="22"/>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54B7A56" w14:textId="3734A2B1" w:rsidR="00006465" w:rsidRPr="002D67D3" w:rsidRDefault="05937F96" w:rsidP="00E146AB">
            <w:pPr>
              <w:pStyle w:val="Heading1"/>
              <w:spacing w:after="120"/>
              <w:ind w:left="0" w:firstLine="0"/>
              <w:jc w:val="both"/>
              <w:rPr>
                <w:rStyle w:val="Strong"/>
                <w:rFonts w:ascii="Aptos" w:eastAsia="Aptos" w:hAnsi="Aptos" w:cs="Aptos"/>
                <w:sz w:val="22"/>
                <w:szCs w:val="22"/>
              </w:rPr>
            </w:pPr>
            <w:r>
              <w:rPr>
                <w:rStyle w:val="Strong"/>
                <w:rFonts w:ascii="Aptos" w:hAnsi="Aptos"/>
                <w:b w:val="0"/>
                <w:sz w:val="22"/>
              </w:rPr>
              <w:t>Nom de famille</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5052851D" w14:textId="7F09405A" w:rsidR="00006465" w:rsidRPr="002D67D3" w:rsidRDefault="00006465" w:rsidP="055DC004">
            <w:pPr>
              <w:pStyle w:val="Heading1"/>
              <w:ind w:left="0" w:firstLine="0"/>
              <w:jc w:val="both"/>
              <w:rPr>
                <w:rStyle w:val="Strong"/>
                <w:rFonts w:ascii="Aptos" w:eastAsia="Aptos" w:hAnsi="Aptos" w:cs="Aptos"/>
                <w:sz w:val="22"/>
                <w:szCs w:val="22"/>
              </w:rPr>
            </w:pPr>
          </w:p>
        </w:tc>
      </w:tr>
      <w:tr w:rsidR="00046852" w:rsidRPr="002D67D3" w14:paraId="22F9D217" w14:textId="77777777" w:rsidTr="2A3D0BCD">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6F8DAD4B" w14:textId="1E698D4D" w:rsidR="00006465" w:rsidRPr="002D67D3" w:rsidRDefault="05937F96" w:rsidP="055DC004">
            <w:pPr>
              <w:widowControl/>
              <w:autoSpaceDE/>
              <w:autoSpaceDN/>
              <w:spacing w:before="100" w:beforeAutospacing="1" w:after="100" w:afterAutospacing="1"/>
              <w:jc w:val="both"/>
              <w:rPr>
                <w:rFonts w:ascii="Aptos" w:eastAsia="Aptos" w:hAnsi="Aptos" w:cs="Aptos"/>
              </w:rPr>
            </w:pPr>
            <w:r>
              <w:rPr>
                <w:rFonts w:ascii="Aptos" w:hAnsi="Aptos"/>
              </w:rPr>
              <w:t>Fonction ou poste</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30B345" w14:textId="01A69ACF"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C900D04" w14:textId="7952369D" w:rsidR="00006465" w:rsidRPr="002D67D3" w:rsidRDefault="05937F96" w:rsidP="055DC004">
            <w:pPr>
              <w:widowControl/>
              <w:autoSpaceDE/>
              <w:autoSpaceDN/>
              <w:spacing w:before="100" w:beforeAutospacing="1" w:after="100" w:afterAutospacing="1"/>
              <w:jc w:val="both"/>
              <w:rPr>
                <w:rFonts w:ascii="Aptos" w:eastAsia="Aptos" w:hAnsi="Aptos" w:cs="Aptos"/>
                <w:b/>
                <w:bCs/>
              </w:rPr>
            </w:pPr>
            <w:r>
              <w:rPr>
                <w:rFonts w:ascii="Aptos" w:hAnsi="Aptos"/>
              </w:rPr>
              <w:t>Fonction ou poste</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7F094DC7" w14:textId="44C91586"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r>
      <w:tr w:rsidR="00046852" w:rsidRPr="002D67D3" w14:paraId="55941A6F" w14:textId="77777777" w:rsidTr="2A3D0BCD">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4EC4CD7E" w14:textId="0876A1B2" w:rsidR="00006465" w:rsidRPr="002D67D3" w:rsidRDefault="05937F96" w:rsidP="055DC004">
            <w:pPr>
              <w:widowControl/>
              <w:autoSpaceDE/>
              <w:autoSpaceDN/>
              <w:spacing w:before="100" w:beforeAutospacing="1" w:after="100" w:afterAutospacing="1"/>
              <w:jc w:val="both"/>
              <w:rPr>
                <w:rFonts w:ascii="Aptos" w:eastAsia="Aptos" w:hAnsi="Aptos" w:cs="Aptos"/>
              </w:rPr>
            </w:pPr>
            <w:r>
              <w:rPr>
                <w:rFonts w:ascii="Aptos" w:hAnsi="Aptos"/>
              </w:rPr>
              <w:t>Ministère ou organis</w:t>
            </w:r>
            <w:r w:rsidR="00445C41">
              <w:rPr>
                <w:rFonts w:ascii="Aptos" w:hAnsi="Aptos"/>
              </w:rPr>
              <w:t>ation</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AD731A8" w14:textId="293E1BFF"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9275AC1" w14:textId="499D8C2B" w:rsidR="00006465" w:rsidRPr="002D67D3" w:rsidRDefault="05937F96" w:rsidP="055DC004">
            <w:pPr>
              <w:widowControl/>
              <w:autoSpaceDE/>
              <w:autoSpaceDN/>
              <w:spacing w:before="100" w:beforeAutospacing="1" w:after="100" w:afterAutospacing="1"/>
              <w:jc w:val="both"/>
              <w:rPr>
                <w:rFonts w:ascii="Aptos" w:eastAsia="Aptos" w:hAnsi="Aptos" w:cs="Aptos"/>
                <w:b/>
                <w:bCs/>
              </w:rPr>
            </w:pPr>
            <w:r>
              <w:rPr>
                <w:rFonts w:ascii="Aptos" w:hAnsi="Aptos"/>
              </w:rPr>
              <w:t>Ministère ou organis</w:t>
            </w:r>
            <w:r w:rsidR="00445C41">
              <w:rPr>
                <w:rFonts w:ascii="Aptos" w:hAnsi="Aptos"/>
              </w:rPr>
              <w:t>ation</w:t>
            </w:r>
            <w:r>
              <w:rPr>
                <w:rFonts w:ascii="Aptos" w:hAnsi="Aptos"/>
              </w:rPr>
              <w:t xml:space="preserve"> </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0214086E" w14:textId="714B901E"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r>
      <w:tr w:rsidR="00046852" w:rsidRPr="002D67D3" w14:paraId="2DD93C99" w14:textId="77777777" w:rsidTr="2A3D0BCD">
        <w:trPr>
          <w:trHeight w:val="359"/>
          <w:jc w:val="center"/>
        </w:trPr>
        <w:tc>
          <w:tcPr>
            <w:tcW w:w="2875" w:type="dxa"/>
            <w:tcBorders>
              <w:top w:val="dotted" w:sz="4" w:space="0" w:color="000000" w:themeColor="text1"/>
              <w:left w:val="double" w:sz="4" w:space="0" w:color="000000" w:themeColor="text1"/>
              <w:bottom w:val="dotted" w:sz="4" w:space="0" w:color="000000" w:themeColor="text1"/>
              <w:right w:val="dotted" w:sz="4" w:space="0" w:color="000000" w:themeColor="text1"/>
            </w:tcBorders>
          </w:tcPr>
          <w:p w14:paraId="3BC06C4C" w14:textId="57AB5EFD" w:rsidR="00006465" w:rsidRPr="002D67D3" w:rsidRDefault="05937F96" w:rsidP="055DC004">
            <w:pPr>
              <w:widowControl/>
              <w:autoSpaceDE/>
              <w:autoSpaceDN/>
              <w:spacing w:before="100" w:beforeAutospacing="1" w:after="100" w:afterAutospacing="1"/>
              <w:jc w:val="both"/>
              <w:rPr>
                <w:rFonts w:ascii="Aptos" w:eastAsia="Aptos" w:hAnsi="Aptos" w:cs="Aptos"/>
              </w:rPr>
            </w:pPr>
            <w:r>
              <w:rPr>
                <w:rFonts w:ascii="Aptos" w:hAnsi="Aptos"/>
              </w:rPr>
              <w:t xml:space="preserve">Numéro de téléphone </w:t>
            </w:r>
          </w:p>
        </w:tc>
        <w:tc>
          <w:tcPr>
            <w:tcW w:w="216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0782F6" w14:textId="77777777"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c>
          <w:tcPr>
            <w:tcW w:w="26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B381207" w14:textId="223F565B" w:rsidR="00006465" w:rsidRPr="002D67D3" w:rsidRDefault="05937F96" w:rsidP="055DC004">
            <w:pPr>
              <w:widowControl/>
              <w:autoSpaceDE/>
              <w:autoSpaceDN/>
              <w:spacing w:before="100" w:beforeAutospacing="1" w:after="100" w:afterAutospacing="1"/>
              <w:jc w:val="both"/>
              <w:rPr>
                <w:rFonts w:ascii="Aptos" w:eastAsia="Aptos" w:hAnsi="Aptos" w:cs="Aptos"/>
                <w:b/>
                <w:bCs/>
              </w:rPr>
            </w:pPr>
            <w:r>
              <w:rPr>
                <w:rFonts w:ascii="Aptos" w:hAnsi="Aptos"/>
              </w:rPr>
              <w:t xml:space="preserve">Numéro de téléphone </w:t>
            </w:r>
          </w:p>
        </w:tc>
        <w:tc>
          <w:tcPr>
            <w:tcW w:w="2700" w:type="dxa"/>
            <w:tcBorders>
              <w:top w:val="dotted" w:sz="4" w:space="0" w:color="000000" w:themeColor="text1"/>
              <w:left w:val="dotted" w:sz="4" w:space="0" w:color="000000" w:themeColor="text1"/>
              <w:bottom w:val="dotted" w:sz="4" w:space="0" w:color="000000" w:themeColor="text1"/>
              <w:right w:val="double" w:sz="4" w:space="0" w:color="000000" w:themeColor="text1"/>
            </w:tcBorders>
          </w:tcPr>
          <w:p w14:paraId="51185748" w14:textId="77777777"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r>
      <w:tr w:rsidR="00046852" w:rsidRPr="002D67D3" w14:paraId="6627BF41" w14:textId="77777777" w:rsidTr="2A3D0BCD">
        <w:trPr>
          <w:trHeight w:val="359"/>
          <w:jc w:val="center"/>
        </w:trPr>
        <w:tc>
          <w:tcPr>
            <w:tcW w:w="2875" w:type="dxa"/>
            <w:tcBorders>
              <w:top w:val="dotted" w:sz="4" w:space="0" w:color="000000" w:themeColor="text1"/>
              <w:left w:val="double" w:sz="4" w:space="0" w:color="000000" w:themeColor="text1"/>
              <w:bottom w:val="double" w:sz="4" w:space="0" w:color="000000" w:themeColor="text1"/>
              <w:right w:val="dotted" w:sz="4" w:space="0" w:color="000000" w:themeColor="text1"/>
            </w:tcBorders>
          </w:tcPr>
          <w:p w14:paraId="786736E5" w14:textId="0A1DAF56" w:rsidR="00006465" w:rsidRPr="002D67D3" w:rsidRDefault="05937F96" w:rsidP="055DC004">
            <w:pPr>
              <w:widowControl/>
              <w:autoSpaceDE/>
              <w:autoSpaceDN/>
              <w:spacing w:before="100" w:beforeAutospacing="1" w:after="100" w:afterAutospacing="1"/>
              <w:jc w:val="both"/>
              <w:rPr>
                <w:rFonts w:ascii="Aptos" w:eastAsia="Aptos" w:hAnsi="Aptos" w:cs="Aptos"/>
              </w:rPr>
            </w:pPr>
            <w:r>
              <w:rPr>
                <w:rFonts w:ascii="Aptos" w:hAnsi="Aptos"/>
              </w:rPr>
              <w:t xml:space="preserve">Courriel </w:t>
            </w:r>
          </w:p>
        </w:tc>
        <w:tc>
          <w:tcPr>
            <w:tcW w:w="2160" w:type="dxa"/>
            <w:tcBorders>
              <w:top w:val="dotted" w:sz="4" w:space="0" w:color="000000" w:themeColor="text1"/>
              <w:left w:val="dotted" w:sz="4" w:space="0" w:color="000000" w:themeColor="text1"/>
              <w:bottom w:val="double" w:sz="4" w:space="0" w:color="000000" w:themeColor="text1"/>
              <w:right w:val="dotted" w:sz="4" w:space="0" w:color="000000" w:themeColor="text1"/>
            </w:tcBorders>
          </w:tcPr>
          <w:p w14:paraId="2AB1D984" w14:textId="77777777"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c>
          <w:tcPr>
            <w:tcW w:w="2610" w:type="dxa"/>
            <w:tcBorders>
              <w:top w:val="dotted" w:sz="4" w:space="0" w:color="000000" w:themeColor="text1"/>
              <w:left w:val="dotted" w:sz="4" w:space="0" w:color="000000" w:themeColor="text1"/>
              <w:bottom w:val="double" w:sz="4" w:space="0" w:color="000000" w:themeColor="text1"/>
              <w:right w:val="dotted" w:sz="4" w:space="0" w:color="000000" w:themeColor="text1"/>
            </w:tcBorders>
          </w:tcPr>
          <w:p w14:paraId="03F26D35" w14:textId="72E0A4A4" w:rsidR="00006465" w:rsidRPr="002D67D3" w:rsidRDefault="05937F96" w:rsidP="055DC004">
            <w:pPr>
              <w:widowControl/>
              <w:autoSpaceDE/>
              <w:autoSpaceDN/>
              <w:spacing w:before="100" w:beforeAutospacing="1" w:after="100" w:afterAutospacing="1"/>
              <w:jc w:val="both"/>
              <w:rPr>
                <w:rFonts w:ascii="Aptos" w:eastAsia="Aptos" w:hAnsi="Aptos" w:cs="Aptos"/>
                <w:b/>
                <w:bCs/>
              </w:rPr>
            </w:pPr>
            <w:r>
              <w:rPr>
                <w:rFonts w:ascii="Aptos" w:hAnsi="Aptos"/>
              </w:rPr>
              <w:t xml:space="preserve">Courriel </w:t>
            </w:r>
          </w:p>
        </w:tc>
        <w:tc>
          <w:tcPr>
            <w:tcW w:w="2700" w:type="dxa"/>
            <w:tcBorders>
              <w:top w:val="dotted" w:sz="4" w:space="0" w:color="000000" w:themeColor="text1"/>
              <w:left w:val="dotted" w:sz="4" w:space="0" w:color="000000" w:themeColor="text1"/>
              <w:bottom w:val="double" w:sz="4" w:space="0" w:color="000000" w:themeColor="text1"/>
              <w:right w:val="double" w:sz="4" w:space="0" w:color="000000" w:themeColor="text1"/>
            </w:tcBorders>
          </w:tcPr>
          <w:p w14:paraId="06542BFA" w14:textId="77777777" w:rsidR="00006465" w:rsidRPr="002D67D3" w:rsidRDefault="00006465" w:rsidP="055DC004">
            <w:pPr>
              <w:widowControl/>
              <w:autoSpaceDE/>
              <w:autoSpaceDN/>
              <w:spacing w:before="100" w:beforeAutospacing="1" w:after="100" w:afterAutospacing="1"/>
              <w:jc w:val="both"/>
              <w:rPr>
                <w:rFonts w:ascii="Aptos" w:eastAsia="Aptos" w:hAnsi="Aptos" w:cs="Aptos"/>
                <w:b/>
                <w:bCs/>
                <w:lang w:bidi="ar-SA"/>
              </w:rPr>
            </w:pPr>
          </w:p>
        </w:tc>
      </w:tr>
      <w:tr w:rsidR="008F3D9D" w:rsidRPr="002D67D3" w14:paraId="69CB8616" w14:textId="77777777" w:rsidTr="2A3D0BCD">
        <w:trPr>
          <w:trHeight w:val="359"/>
          <w:jc w:val="center"/>
        </w:trPr>
        <w:tc>
          <w:tcPr>
            <w:tcW w:w="10345" w:type="dxa"/>
            <w:gridSpan w:val="4"/>
            <w:tcBorders>
              <w:top w:val="nil"/>
              <w:left w:val="double" w:sz="4" w:space="0" w:color="auto"/>
              <w:bottom w:val="double" w:sz="4" w:space="0" w:color="000000" w:themeColor="text1"/>
              <w:right w:val="double" w:sz="4" w:space="0" w:color="auto"/>
            </w:tcBorders>
            <w:shd w:val="clear" w:color="auto" w:fill="4F81BD" w:themeFill="accent1"/>
          </w:tcPr>
          <w:p w14:paraId="5109388E" w14:textId="2BF06427" w:rsidR="00006465" w:rsidRPr="00671310" w:rsidRDefault="24DB10DE" w:rsidP="2A3D0BCD">
            <w:pPr>
              <w:pStyle w:val="Title"/>
              <w:jc w:val="both"/>
              <w:rPr>
                <w:rFonts w:ascii="Aptos" w:eastAsia="Aptos" w:hAnsi="Aptos" w:cs="Aptos"/>
                <w:b/>
                <w:bCs/>
                <w:color w:val="FFFFFF" w:themeColor="background1"/>
                <w:sz w:val="24"/>
                <w:szCs w:val="24"/>
              </w:rPr>
            </w:pPr>
            <w:r w:rsidRPr="00671310">
              <w:rPr>
                <w:rFonts w:ascii="Aptos" w:hAnsi="Aptos"/>
                <w:b/>
                <w:bCs/>
                <w:color w:val="FFFFFF" w:themeColor="background1"/>
                <w:sz w:val="24"/>
                <w:szCs w:val="24"/>
              </w:rPr>
              <w:t>PARTIE II – Structure envisagée</w:t>
            </w:r>
          </w:p>
        </w:tc>
      </w:tr>
      <w:tr w:rsidR="008F3D9D" w:rsidRPr="002D67D3" w14:paraId="7E9C69D9" w14:textId="77777777" w:rsidTr="2A3D0BCD">
        <w:trPr>
          <w:trHeight w:val="35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6D4B58D9" w14:textId="2803F0C1" w:rsidR="00006465" w:rsidRPr="002D67D3" w:rsidRDefault="0065BF29" w:rsidP="055DC004">
            <w:pPr>
              <w:widowControl/>
              <w:autoSpaceDE/>
              <w:autoSpaceDN/>
              <w:spacing w:before="100" w:beforeAutospacing="1" w:after="100" w:afterAutospacing="1"/>
              <w:jc w:val="both"/>
              <w:rPr>
                <w:rFonts w:ascii="Aptos" w:eastAsia="Aptos" w:hAnsi="Aptos" w:cs="Aptos"/>
                <w:i/>
                <w:iCs/>
              </w:rPr>
            </w:pPr>
            <w:r>
              <w:rPr>
                <w:rStyle w:val="Strong"/>
                <w:rFonts w:ascii="Aptos" w:hAnsi="Aptos"/>
                <w:b w:val="0"/>
                <w:i/>
              </w:rPr>
              <w:t>Les participants sont invités, dans cette partie, à donner leur avis sur la manière dont la stratégie quinquennale relative au TCA pourrait être structurée afin d’assurer la focalisation, la continuité, la redevabilité et l’impact de l’ensemble des processus qui s’y rapportent. À titre indicatif, des exemples sont donnés à l’annexe I concernant un possible modèle de stratégie s’accompagnant d’une terminologie. Les parties soumissionnaires peuvent se référer à ces exemples, les adapter ou proposer d'autres approches, notamment en s’inspirant de l’expérience acquise dans le cadre d’autres instruments multilatéraux de désarmement ou de contrôle des armements.</w:t>
            </w:r>
          </w:p>
        </w:tc>
      </w:tr>
      <w:tr w:rsidR="008F3D9D" w:rsidRPr="002D67D3" w14:paraId="35CE32A3" w14:textId="77777777" w:rsidTr="2A3D0BCD">
        <w:trPr>
          <w:trHeight w:val="441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667A12E" w14:textId="78ABADE3" w:rsidR="00375171" w:rsidRPr="001724BA" w:rsidRDefault="2729C286" w:rsidP="00671310">
            <w:pPr>
              <w:pStyle w:val="Heading2"/>
              <w:spacing w:before="0" w:after="0" w:line="20" w:lineRule="atLeast"/>
              <w:jc w:val="both"/>
            </w:pPr>
            <w:r w:rsidRPr="2A3D0BCD">
              <w:rPr>
                <w:rStyle w:val="Strong"/>
                <w:rFonts w:ascii="Aptos" w:hAnsi="Aptos"/>
                <w:color w:val="auto"/>
                <w:sz w:val="22"/>
                <w:szCs w:val="22"/>
              </w:rPr>
              <w:lastRenderedPageBreak/>
              <w:t>Structure globale à privilégier</w:t>
            </w:r>
            <w:r w:rsidR="00E14782" w:rsidRPr="2A3D0BCD">
              <w:rPr>
                <w:rStyle w:val="Strong"/>
                <w:rFonts w:ascii="Aptos" w:hAnsi="Aptos"/>
                <w:color w:val="auto"/>
                <w:sz w:val="22"/>
                <w:szCs w:val="22"/>
              </w:rPr>
              <w:t>.</w:t>
            </w:r>
            <w:r w:rsidRPr="2A3D0BCD">
              <w:rPr>
                <w:rStyle w:val="Strong"/>
                <w:rFonts w:ascii="Aptos" w:hAnsi="Aptos"/>
                <w:color w:val="auto"/>
                <w:sz w:val="22"/>
                <w:szCs w:val="22"/>
              </w:rPr>
              <w:t xml:space="preserve"> </w:t>
            </w:r>
            <w:r w:rsidRPr="2A3D0BCD">
              <w:rPr>
                <w:rFonts w:ascii="Aptos" w:hAnsi="Aptos"/>
                <w:i/>
                <w:iCs/>
                <w:color w:val="auto"/>
                <w:sz w:val="22"/>
                <w:szCs w:val="22"/>
              </w:rPr>
              <w:t xml:space="preserve"> </w:t>
            </w:r>
            <w:r w:rsidR="00ED6C17" w:rsidRPr="2A3D0BCD">
              <w:rPr>
                <w:rFonts w:ascii="Aptos" w:hAnsi="Aptos"/>
                <w:i/>
                <w:iCs/>
                <w:color w:val="auto"/>
                <w:sz w:val="22"/>
                <w:szCs w:val="22"/>
              </w:rPr>
              <w:t>À titre d’</w:t>
            </w:r>
            <w:r w:rsidRPr="2A3D0BCD">
              <w:rPr>
                <w:rFonts w:ascii="Aptos" w:hAnsi="Aptos"/>
                <w:i/>
                <w:iCs/>
                <w:color w:val="auto"/>
                <w:sz w:val="22"/>
                <w:szCs w:val="22"/>
              </w:rPr>
              <w:t xml:space="preserve">exemple : stratégie présentée sous forme descriptive, s’appuyant sur une série d’objectifs, de mesures et d’indicateurs ; </w:t>
            </w:r>
            <w:r w:rsidR="009A2DB4" w:rsidRPr="2A3D0BCD">
              <w:rPr>
                <w:rFonts w:ascii="Aptos" w:hAnsi="Aptos"/>
                <w:i/>
                <w:iCs/>
                <w:color w:val="auto"/>
                <w:sz w:val="22"/>
                <w:szCs w:val="22"/>
              </w:rPr>
              <w:t>p</w:t>
            </w:r>
            <w:r w:rsidRPr="2A3D0BCD">
              <w:rPr>
                <w:rFonts w:ascii="Aptos" w:hAnsi="Aptos"/>
                <w:i/>
                <w:iCs/>
                <w:color w:val="auto"/>
                <w:sz w:val="22"/>
                <w:szCs w:val="22"/>
              </w:rPr>
              <w:t xml:space="preserve">lan de travail pluriannuel ; ou autre approche. Il est également possible de se référer, </w:t>
            </w:r>
            <w:r w:rsidR="00500749" w:rsidRPr="2A3D0BCD">
              <w:rPr>
                <w:rFonts w:ascii="Aptos" w:hAnsi="Aptos"/>
                <w:i/>
                <w:iCs/>
                <w:color w:val="auto"/>
                <w:sz w:val="22"/>
                <w:szCs w:val="22"/>
              </w:rPr>
              <w:t>par exemple</w:t>
            </w:r>
            <w:r w:rsidRPr="2A3D0BCD">
              <w:rPr>
                <w:rFonts w:ascii="Aptos" w:hAnsi="Aptos"/>
                <w:i/>
                <w:iCs/>
                <w:color w:val="auto"/>
                <w:sz w:val="22"/>
                <w:szCs w:val="22"/>
              </w:rPr>
              <w:t>, aux approches suivies dans le cadre d’autres instruments multilatéraux de désarmement ou de contrôle des armements (cf. plans de travail pluriannuels ou plans d'action, le cas échéant). Des grandes lignes suffisent ; il n’est pas nécessaire à ce stade de présenter la structure complète de la stratégie.</w:t>
            </w:r>
            <w:r w:rsidRPr="2A3D0BCD">
              <w:rPr>
                <w:rFonts w:ascii="Aptos" w:hAnsi="Aptos"/>
                <w:b/>
                <w:bCs/>
                <w:i/>
                <w:iCs/>
                <w:color w:val="auto"/>
                <w:sz w:val="22"/>
                <w:szCs w:val="22"/>
              </w:rPr>
              <w:t xml:space="preserve"> </w:t>
            </w:r>
          </w:p>
          <w:p w14:paraId="328BBC93" w14:textId="3161B537" w:rsidR="00375171" w:rsidRPr="001724BA" w:rsidRDefault="2729C286" w:rsidP="2A3D0BCD">
            <w:pPr>
              <w:pStyle w:val="Heading2"/>
              <w:spacing w:before="0" w:after="0" w:line="20" w:lineRule="atLeast"/>
              <w:jc w:val="both"/>
              <w:rPr>
                <w:rStyle w:val="Strong"/>
                <w:rFonts w:ascii="Aptos" w:eastAsia="Aptos" w:hAnsi="Aptos" w:cs="Aptos"/>
                <w:color w:val="auto"/>
                <w:sz w:val="22"/>
                <w:szCs w:val="22"/>
              </w:rPr>
            </w:pPr>
            <w:r w:rsidRPr="2A3D0BCD">
              <w:rPr>
                <w:rFonts w:ascii="Aptos" w:hAnsi="Aptos"/>
                <w:b/>
                <w:bCs/>
                <w:color w:val="auto"/>
                <w:sz w:val="22"/>
                <w:szCs w:val="22"/>
              </w:rPr>
              <w:t xml:space="preserve">(800 caractères maximum) </w:t>
            </w:r>
          </w:p>
        </w:tc>
      </w:tr>
      <w:tr w:rsidR="008F3D9D" w:rsidRPr="002D67D3" w14:paraId="3DD9C87B" w14:textId="77777777" w:rsidTr="2A3D0BCD">
        <w:trPr>
          <w:trHeight w:val="2249"/>
          <w:jc w:val="center"/>
        </w:trPr>
        <w:tc>
          <w:tcPr>
            <w:tcW w:w="10345" w:type="dxa"/>
            <w:gridSpan w:val="4"/>
            <w:tcBorders>
              <w:top w:val="double" w:sz="4" w:space="0" w:color="000000" w:themeColor="text1"/>
              <w:left w:val="double" w:sz="4" w:space="0" w:color="000000" w:themeColor="text1"/>
              <w:bottom w:val="single" w:sz="4" w:space="0" w:color="auto"/>
              <w:right w:val="double" w:sz="4" w:space="0" w:color="000000" w:themeColor="text1"/>
            </w:tcBorders>
          </w:tcPr>
          <w:p w14:paraId="2A200B5F" w14:textId="1B8CAB42" w:rsidR="00147931" w:rsidRPr="001724BA" w:rsidRDefault="2729C286" w:rsidP="00671310">
            <w:pPr>
              <w:widowControl/>
              <w:autoSpaceDE/>
              <w:autoSpaceDN/>
              <w:spacing w:line="240" w:lineRule="atLeast"/>
              <w:rPr>
                <w:rFonts w:ascii="Aptos" w:eastAsia="Aptos" w:hAnsi="Aptos" w:cs="Aptos"/>
                <w:i/>
                <w:iCs/>
              </w:rPr>
            </w:pPr>
            <w:r w:rsidRPr="2A3D0BCD">
              <w:rPr>
                <w:rFonts w:ascii="Aptos" w:hAnsi="Aptos"/>
                <w:b/>
                <w:bCs/>
              </w:rPr>
              <w:t xml:space="preserve">Brève explication </w:t>
            </w:r>
            <w:r>
              <w:br/>
            </w:r>
            <w:r w:rsidRPr="2A3D0BCD">
              <w:rPr>
                <w:rFonts w:ascii="Aptos" w:hAnsi="Aptos"/>
                <w:i/>
                <w:iCs/>
              </w:rPr>
              <w:t>Si nécessaire, merci d’expliquer brièvement pourquoi vous préférez cette approche ou de quelle façon elle permettrait de mieux structurer la stratégie quinquennale liée au TCA (par ex., types d’objectifs, d’actions, d’indicateurs, ou de points de suivi et d’évaluation).</w:t>
            </w:r>
          </w:p>
          <w:p w14:paraId="5642057F" w14:textId="0EAA7B72" w:rsidR="00147931" w:rsidRPr="002D67D3" w:rsidRDefault="21BCA96D" w:rsidP="2A3D0BCD">
            <w:pPr>
              <w:widowControl/>
              <w:autoSpaceDE/>
              <w:autoSpaceDN/>
              <w:spacing w:line="240" w:lineRule="atLeast"/>
              <w:jc w:val="both"/>
              <w:rPr>
                <w:rFonts w:ascii="Aptos" w:eastAsia="Aptos" w:hAnsi="Aptos" w:cs="Aptos"/>
                <w:i/>
                <w:iCs/>
              </w:rPr>
            </w:pPr>
            <w:r w:rsidRPr="2A3D0BCD">
              <w:rPr>
                <w:rFonts w:ascii="Aptos" w:hAnsi="Aptos"/>
                <w:b/>
                <w:bCs/>
              </w:rPr>
              <w:t>(500 caractères maximum)</w:t>
            </w:r>
          </w:p>
        </w:tc>
      </w:tr>
      <w:tr w:rsidR="008F3D9D" w:rsidRPr="002D67D3" w14:paraId="443FB9D2" w14:textId="77777777" w:rsidTr="2A3D0BCD">
        <w:trPr>
          <w:trHeight w:val="630"/>
          <w:jc w:val="center"/>
        </w:trPr>
        <w:tc>
          <w:tcPr>
            <w:tcW w:w="10345" w:type="dxa"/>
            <w:gridSpan w:val="4"/>
            <w:tcBorders>
              <w:top w:val="single" w:sz="4" w:space="0" w:color="auto"/>
              <w:left w:val="double" w:sz="4" w:space="0" w:color="000000" w:themeColor="text1"/>
              <w:bottom w:val="double" w:sz="4" w:space="0" w:color="000000" w:themeColor="text1"/>
              <w:right w:val="double" w:sz="4" w:space="0" w:color="000000" w:themeColor="text1"/>
            </w:tcBorders>
          </w:tcPr>
          <w:p w14:paraId="38027453" w14:textId="11FCA7FB" w:rsidR="00691988" w:rsidRDefault="5244A70B" w:rsidP="00671310">
            <w:pPr>
              <w:spacing w:line="240" w:lineRule="atLeast"/>
              <w:jc w:val="both"/>
              <w:rPr>
                <w:rFonts w:ascii="Aptos" w:hAnsi="Aptos"/>
                <w:b/>
                <w:bCs/>
              </w:rPr>
            </w:pPr>
            <w:r w:rsidRPr="2A3D0BCD">
              <w:rPr>
                <w:rFonts w:ascii="Aptos" w:hAnsi="Aptos"/>
                <w:b/>
                <w:bCs/>
              </w:rPr>
              <w:t>Processus de suivi et d'évaluation</w:t>
            </w:r>
          </w:p>
          <w:p w14:paraId="0279F361" w14:textId="6B44A4DE" w:rsidR="00691988" w:rsidRDefault="371286E5" w:rsidP="2A3D0BCD">
            <w:pPr>
              <w:spacing w:line="240" w:lineRule="atLeast"/>
              <w:jc w:val="both"/>
            </w:pPr>
            <w:r w:rsidRPr="2A3D0BCD">
              <w:rPr>
                <w:rFonts w:ascii="Aptos" w:hAnsi="Aptos"/>
                <w:i/>
                <w:iCs/>
              </w:rPr>
              <w:t xml:space="preserve">Comment les progrès accomplis dans la mise en œuvre de la stratégie devraient-ils être suivis et évalués ? Qui devrait être responsable du suivi de la mise en œuvre et du déroulement de l’évaluation ? (Par ex., Comité de gestion, organe spécialisé émanant des États Parties). Comment assurer la participation de toutes les parties prenantes concernées tout au long du processus ? </w:t>
            </w:r>
          </w:p>
          <w:p w14:paraId="72EA2B12" w14:textId="62060849" w:rsidR="00691988" w:rsidRDefault="371286E5" w:rsidP="2A3D0BCD">
            <w:pPr>
              <w:spacing w:line="240" w:lineRule="atLeast"/>
              <w:jc w:val="both"/>
            </w:pPr>
            <w:r w:rsidRPr="2A3D0BCD">
              <w:rPr>
                <w:rFonts w:ascii="Aptos" w:hAnsi="Aptos"/>
                <w:b/>
                <w:bCs/>
              </w:rPr>
              <w:t>(800 caractères maximum)</w:t>
            </w:r>
            <w:r w:rsidRPr="2A3D0BCD">
              <w:rPr>
                <w:rFonts w:ascii="Aptos" w:hAnsi="Aptos"/>
              </w:rPr>
              <w:t xml:space="preserve"> </w:t>
            </w:r>
          </w:p>
          <w:p w14:paraId="4CC26FD4" w14:textId="6452DD17" w:rsidR="2A3D0BCD" w:rsidRDefault="2A3D0BCD" w:rsidP="2A3D0BCD">
            <w:pPr>
              <w:spacing w:line="240" w:lineRule="atLeast"/>
              <w:jc w:val="both"/>
              <w:rPr>
                <w:rFonts w:ascii="Aptos" w:hAnsi="Aptos"/>
              </w:rPr>
            </w:pPr>
          </w:p>
          <w:p w14:paraId="48428D24" w14:textId="77777777" w:rsidR="00671310" w:rsidRDefault="25C1DBA0" w:rsidP="00671310">
            <w:pPr>
              <w:pStyle w:val="NormalWeb"/>
              <w:spacing w:before="40" w:beforeAutospacing="0" w:after="40" w:afterAutospacing="0" w:line="40" w:lineRule="atLeast"/>
              <w:rPr>
                <w:rFonts w:ascii="Aptos" w:hAnsi="Aptos"/>
                <w:sz w:val="22"/>
                <w:szCs w:val="22"/>
              </w:rPr>
            </w:pPr>
            <w:r w:rsidRPr="2A3D0BCD">
              <w:rPr>
                <w:rFonts w:ascii="Aptos" w:hAnsi="Aptos"/>
                <w:sz w:val="22"/>
                <w:szCs w:val="22"/>
              </w:rPr>
              <w:t>Quelle devrait être la fréquence de l’évaluation ?</w:t>
            </w:r>
            <w:r w:rsidR="4FE4E196" w:rsidRPr="2A3D0BCD">
              <w:rPr>
                <w:rFonts w:ascii="Aptos" w:hAnsi="Aptos"/>
                <w:sz w:val="22"/>
                <w:szCs w:val="22"/>
              </w:rPr>
              <w:t xml:space="preserve"> </w:t>
            </w:r>
          </w:p>
          <w:p w14:paraId="0B2B015A" w14:textId="0346A55D" w:rsidR="00D82AE9" w:rsidRPr="00671310" w:rsidRDefault="4FE4E196" w:rsidP="00671310">
            <w:pPr>
              <w:pStyle w:val="NormalWeb"/>
              <w:spacing w:before="40" w:beforeAutospacing="0" w:after="40" w:afterAutospacing="0" w:line="40" w:lineRule="atLeast"/>
              <w:rPr>
                <w:rFonts w:ascii="Aptos" w:hAnsi="Aptos"/>
                <w:sz w:val="22"/>
                <w:szCs w:val="22"/>
              </w:rPr>
            </w:pPr>
            <w:r w:rsidRPr="2A3D0BCD">
              <w:rPr>
                <w:rFonts w:ascii="Aptos" w:hAnsi="Aptos"/>
                <w:i/>
                <w:iCs/>
                <w:sz w:val="22"/>
                <w:szCs w:val="22"/>
              </w:rPr>
              <w:t>(</w:t>
            </w:r>
            <w:r w:rsidR="158F0D8F" w:rsidRPr="2A3D0BCD">
              <w:rPr>
                <w:rFonts w:ascii="Aptos" w:hAnsi="Aptos"/>
                <w:i/>
                <w:iCs/>
                <w:sz w:val="22"/>
                <w:szCs w:val="22"/>
              </w:rPr>
              <w:t>Cochez une ou plusieurs cases</w:t>
            </w:r>
            <w:r w:rsidRPr="2A3D0BCD">
              <w:rPr>
                <w:rFonts w:ascii="Aptos" w:hAnsi="Aptos"/>
                <w:i/>
                <w:iCs/>
                <w:sz w:val="22"/>
                <w:szCs w:val="22"/>
              </w:rPr>
              <w:t>)</w:t>
            </w:r>
          </w:p>
          <w:p w14:paraId="751BDB7D" w14:textId="7DFEA3DE" w:rsidR="00D82AE9" w:rsidRPr="001724BA" w:rsidRDefault="25C1DBA0" w:rsidP="00671310">
            <w:pPr>
              <w:pStyle w:val="NormalWeb"/>
              <w:spacing w:before="40" w:beforeAutospacing="0" w:after="40" w:afterAutospacing="0" w:line="40" w:lineRule="atLeast"/>
              <w:rPr>
                <w:rFonts w:ascii="Aptos" w:eastAsia="Aptos" w:hAnsi="Aptos" w:cs="Aptos"/>
                <w:sz w:val="22"/>
                <w:szCs w:val="22"/>
              </w:rPr>
            </w:pPr>
            <w:r>
              <w:br/>
            </w:r>
            <w:r w:rsidRPr="2A3D0BCD">
              <w:rPr>
                <w:rFonts w:ascii="Aptos" w:hAnsi="Aptos"/>
                <w:sz w:val="22"/>
                <w:szCs w:val="22"/>
              </w:rPr>
              <w:t>☐ Annuelle</w:t>
            </w:r>
          </w:p>
          <w:p w14:paraId="1546F245" w14:textId="1D342929" w:rsidR="00147931" w:rsidRPr="001724BA" w:rsidRDefault="371286E5" w:rsidP="00671310">
            <w:pPr>
              <w:pStyle w:val="NormalWeb"/>
              <w:spacing w:before="40" w:beforeAutospacing="0" w:after="40" w:afterAutospacing="0" w:line="40" w:lineRule="atLeast"/>
              <w:jc w:val="both"/>
              <w:rPr>
                <w:rFonts w:ascii="Aptos" w:eastAsia="Aptos" w:hAnsi="Aptos" w:cs="Aptos"/>
                <w:sz w:val="22"/>
                <w:szCs w:val="22"/>
              </w:rPr>
            </w:pPr>
            <w:r>
              <w:rPr>
                <w:rFonts w:ascii="Aptos" w:hAnsi="Aptos"/>
                <w:sz w:val="22"/>
              </w:rPr>
              <w:t xml:space="preserve">☐ Tous les deux ans </w:t>
            </w:r>
          </w:p>
          <w:p w14:paraId="113E9736" w14:textId="523C612B" w:rsidR="00147931" w:rsidRPr="001724BA" w:rsidRDefault="371286E5" w:rsidP="00671310">
            <w:pPr>
              <w:pStyle w:val="NormalWeb"/>
              <w:spacing w:before="40" w:beforeAutospacing="0" w:after="40" w:afterAutospacing="0" w:line="40" w:lineRule="atLeast"/>
              <w:jc w:val="both"/>
              <w:rPr>
                <w:rFonts w:ascii="Aptos" w:eastAsia="Aptos" w:hAnsi="Aptos" w:cs="Aptos"/>
                <w:sz w:val="22"/>
                <w:szCs w:val="22"/>
              </w:rPr>
            </w:pPr>
            <w:r>
              <w:rPr>
                <w:rFonts w:ascii="Aptos" w:hAnsi="Aptos"/>
                <w:sz w:val="22"/>
              </w:rPr>
              <w:t>☐ À mi-parcours et au terme de</w:t>
            </w:r>
            <w:r w:rsidR="00812ABD">
              <w:rPr>
                <w:rFonts w:ascii="Aptos" w:hAnsi="Aptos"/>
                <w:sz w:val="22"/>
              </w:rPr>
              <w:t>s</w:t>
            </w:r>
            <w:r>
              <w:rPr>
                <w:rFonts w:ascii="Aptos" w:hAnsi="Aptos"/>
                <w:sz w:val="22"/>
              </w:rPr>
              <w:t xml:space="preserve"> 5 ans </w:t>
            </w:r>
          </w:p>
          <w:p w14:paraId="73422A7E" w14:textId="0DBFC6E9" w:rsidR="00147931" w:rsidRDefault="371286E5" w:rsidP="00671310">
            <w:pPr>
              <w:pStyle w:val="NormalWeb"/>
              <w:spacing w:before="40" w:beforeAutospacing="0" w:after="40" w:afterAutospacing="0" w:line="40" w:lineRule="atLeast"/>
              <w:jc w:val="both"/>
              <w:rPr>
                <w:rFonts w:ascii="Aptos" w:eastAsia="Aptos" w:hAnsi="Aptos" w:cs="Aptos"/>
                <w:sz w:val="22"/>
                <w:szCs w:val="22"/>
              </w:rPr>
            </w:pPr>
            <w:r>
              <w:rPr>
                <w:rFonts w:ascii="Aptos" w:hAnsi="Aptos"/>
                <w:sz w:val="22"/>
              </w:rPr>
              <w:t>☐ Autre : ___________</w:t>
            </w:r>
          </w:p>
          <w:p w14:paraId="1DC907DF" w14:textId="0C17E88A" w:rsidR="001724BA" w:rsidRPr="002D67D3" w:rsidRDefault="001724BA" w:rsidP="055DC004">
            <w:pPr>
              <w:widowControl/>
              <w:autoSpaceDE/>
              <w:autoSpaceDN/>
              <w:spacing w:before="100" w:beforeAutospacing="1" w:after="100" w:afterAutospacing="1"/>
              <w:jc w:val="both"/>
              <w:rPr>
                <w:rFonts w:ascii="Aptos" w:eastAsia="Aptos" w:hAnsi="Aptos" w:cs="Aptos"/>
                <w:b/>
                <w:bCs/>
                <w:lang w:bidi="ar-SA"/>
              </w:rPr>
            </w:pPr>
          </w:p>
        </w:tc>
      </w:tr>
      <w:tr w:rsidR="008F3D9D" w:rsidRPr="002D67D3" w14:paraId="63898E37" w14:textId="77777777" w:rsidTr="2A3D0BCD">
        <w:trPr>
          <w:trHeight w:val="1557"/>
          <w:jc w:val="center"/>
        </w:trPr>
        <w:tc>
          <w:tcPr>
            <w:tcW w:w="10345" w:type="dxa"/>
            <w:gridSpan w:val="4"/>
            <w:tcBorders>
              <w:top w:val="double" w:sz="4" w:space="0" w:color="000000" w:themeColor="text1"/>
              <w:left w:val="double" w:sz="4" w:space="0" w:color="000000" w:themeColor="text1"/>
              <w:bottom w:val="single" w:sz="4" w:space="0" w:color="auto"/>
              <w:right w:val="double" w:sz="4" w:space="0" w:color="000000" w:themeColor="text1"/>
            </w:tcBorders>
          </w:tcPr>
          <w:p w14:paraId="5CBDD003" w14:textId="77777777" w:rsidR="00671310" w:rsidRDefault="2729C286" w:rsidP="00671310">
            <w:pPr>
              <w:widowControl/>
              <w:autoSpaceDE/>
              <w:autoSpaceDN/>
              <w:jc w:val="both"/>
              <w:rPr>
                <w:i/>
                <w:iCs/>
              </w:rPr>
            </w:pPr>
            <w:r w:rsidRPr="2A3D0BCD">
              <w:rPr>
                <w:rFonts w:ascii="Aptos" w:hAnsi="Aptos"/>
                <w:b/>
                <w:bCs/>
              </w:rPr>
              <w:t xml:space="preserve">Que faut-il mesurer ? </w:t>
            </w:r>
            <w:r w:rsidRPr="2A3D0BCD">
              <w:rPr>
                <w:rFonts w:ascii="Aptos" w:hAnsi="Aptos"/>
                <w:i/>
                <w:iCs/>
              </w:rPr>
              <w:t xml:space="preserve">Selon vous, quels sont les aspects les plus importants à surveiller / évaluer (exécution, résultats, impact, participation, qualité des rapports, etc.) ? </w:t>
            </w:r>
          </w:p>
          <w:p w14:paraId="666193D7" w14:textId="2FA80B14" w:rsidR="00147931" w:rsidRPr="00671310" w:rsidRDefault="2729C286" w:rsidP="00671310">
            <w:pPr>
              <w:widowControl/>
              <w:autoSpaceDE/>
              <w:autoSpaceDN/>
              <w:jc w:val="both"/>
            </w:pPr>
            <w:r w:rsidRPr="2A3D0BCD">
              <w:rPr>
                <w:rFonts w:ascii="Aptos" w:hAnsi="Aptos"/>
                <w:i/>
                <w:iCs/>
              </w:rPr>
              <w:t xml:space="preserve"> </w:t>
            </w:r>
            <w:r w:rsidRPr="2A3D0BCD">
              <w:rPr>
                <w:rFonts w:ascii="Aptos" w:hAnsi="Aptos"/>
                <w:b/>
                <w:bCs/>
              </w:rPr>
              <w:t>(800 caractères maximum)</w:t>
            </w:r>
          </w:p>
          <w:p w14:paraId="4713CCBD" w14:textId="77777777" w:rsidR="001724BA" w:rsidRDefault="001724BA" w:rsidP="055DC004">
            <w:pPr>
              <w:widowControl/>
              <w:autoSpaceDE/>
              <w:autoSpaceDN/>
              <w:spacing w:before="100" w:beforeAutospacing="1" w:after="100" w:afterAutospacing="1"/>
              <w:jc w:val="both"/>
              <w:rPr>
                <w:rFonts w:ascii="Aptos" w:eastAsia="Aptos" w:hAnsi="Aptos" w:cs="Aptos"/>
                <w:i/>
                <w:iCs/>
                <w:lang w:bidi="ar-SA"/>
              </w:rPr>
            </w:pPr>
          </w:p>
          <w:p w14:paraId="01F743C6" w14:textId="75501E5F"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688982FF" w14:textId="19F0FC68"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6964FE61" w14:textId="5096CBEE"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15DE8974" w14:textId="47AFE641"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p w14:paraId="7439AC07" w14:textId="6DC0B0A2" w:rsidR="001724BA" w:rsidRPr="002D67D3" w:rsidRDefault="001724BA" w:rsidP="055DC004">
            <w:pPr>
              <w:widowControl/>
              <w:autoSpaceDE/>
              <w:autoSpaceDN/>
              <w:spacing w:before="100" w:beforeAutospacing="1" w:after="100" w:afterAutospacing="1"/>
              <w:jc w:val="both"/>
              <w:rPr>
                <w:rFonts w:ascii="Aptos" w:eastAsia="Aptos" w:hAnsi="Aptos" w:cs="Aptos"/>
                <w:i/>
                <w:iCs/>
                <w:lang w:bidi="ar-SA"/>
              </w:rPr>
            </w:pPr>
          </w:p>
        </w:tc>
      </w:tr>
      <w:tr w:rsidR="008F3D9D" w:rsidRPr="002D67D3" w14:paraId="0ACA8B31" w14:textId="77777777" w:rsidTr="00671310">
        <w:trPr>
          <w:trHeight w:val="435"/>
          <w:jc w:val="center"/>
        </w:trPr>
        <w:tc>
          <w:tcPr>
            <w:tcW w:w="10345" w:type="dxa"/>
            <w:gridSpan w:val="4"/>
            <w:tcBorders>
              <w:top w:val="single" w:sz="4" w:space="0" w:color="auto"/>
              <w:left w:val="double" w:sz="4" w:space="0" w:color="000000" w:themeColor="text1"/>
              <w:bottom w:val="single" w:sz="12" w:space="0" w:color="000000" w:themeColor="text1"/>
              <w:right w:val="double" w:sz="4" w:space="0" w:color="000000" w:themeColor="text1"/>
            </w:tcBorders>
            <w:shd w:val="clear" w:color="auto" w:fill="1F497D" w:themeFill="text2"/>
          </w:tcPr>
          <w:p w14:paraId="3616265D" w14:textId="5185BFD6" w:rsidR="00147931" w:rsidRPr="00671310" w:rsidRDefault="72956E11" w:rsidP="2A3D0BCD">
            <w:pPr>
              <w:pStyle w:val="Heading2"/>
              <w:spacing w:before="0"/>
              <w:jc w:val="both"/>
              <w:rPr>
                <w:rFonts w:ascii="Aptos" w:eastAsia="Aptos" w:hAnsi="Aptos" w:cs="Aptos"/>
                <w:b/>
                <w:bCs/>
                <w:color w:val="FFFFFF" w:themeColor="background1"/>
                <w:sz w:val="24"/>
                <w:szCs w:val="24"/>
              </w:rPr>
            </w:pPr>
            <w:r w:rsidRPr="00671310">
              <w:rPr>
                <w:rFonts w:ascii="Aptos" w:hAnsi="Aptos"/>
                <w:b/>
                <w:bCs/>
                <w:color w:val="FFFFFF" w:themeColor="background1"/>
                <w:sz w:val="24"/>
                <w:szCs w:val="24"/>
              </w:rPr>
              <w:lastRenderedPageBreak/>
              <w:t>PARTIE III – Portée de la proposition</w:t>
            </w:r>
          </w:p>
        </w:tc>
      </w:tr>
      <w:tr w:rsidR="008F3D9D" w:rsidRPr="002D67D3" w14:paraId="46BDB039" w14:textId="77777777" w:rsidTr="00671310">
        <w:trPr>
          <w:trHeight w:val="3327"/>
          <w:jc w:val="center"/>
        </w:trPr>
        <w:tc>
          <w:tcPr>
            <w:tcW w:w="10345" w:type="dxa"/>
            <w:gridSpan w:val="4"/>
            <w:tcBorders>
              <w:top w:val="single" w:sz="12" w:space="0" w:color="000000" w:themeColor="text1"/>
              <w:left w:val="double" w:sz="4" w:space="0" w:color="000000" w:themeColor="text1"/>
              <w:bottom w:val="double" w:sz="4" w:space="0" w:color="000000" w:themeColor="text1"/>
              <w:right w:val="double" w:sz="4" w:space="0" w:color="000000" w:themeColor="text1"/>
            </w:tcBorders>
          </w:tcPr>
          <w:p w14:paraId="7F73E575" w14:textId="77777777" w:rsidR="00147931" w:rsidRPr="002D67D3" w:rsidRDefault="371286E5" w:rsidP="00671310">
            <w:pPr>
              <w:widowControl/>
              <w:autoSpaceDE/>
              <w:autoSpaceDN/>
              <w:jc w:val="both"/>
              <w:outlineLvl w:val="2"/>
              <w:rPr>
                <w:rFonts w:ascii="Aptos" w:eastAsia="Aptos" w:hAnsi="Aptos" w:cs="Aptos"/>
                <w:b/>
                <w:bCs/>
                <w:color w:val="1F497D" w:themeColor="text2"/>
              </w:rPr>
            </w:pPr>
            <w:r w:rsidRPr="00671310">
              <w:rPr>
                <w:rFonts w:ascii="Aptos" w:hAnsi="Aptos"/>
                <w:b/>
                <w:bCs/>
              </w:rPr>
              <w:t>Domaine(s) thématique(s) traité(s)</w:t>
            </w:r>
          </w:p>
          <w:p w14:paraId="4D9B83D6" w14:textId="0E81D857" w:rsidR="2A3D0BCD" w:rsidRDefault="371286E5" w:rsidP="00671310">
            <w:pPr>
              <w:widowControl/>
              <w:autoSpaceDE/>
              <w:autoSpaceDN/>
              <w:jc w:val="both"/>
              <w:rPr>
                <w:rFonts w:ascii="Aptos" w:hAnsi="Aptos"/>
                <w:i/>
                <w:iCs/>
              </w:rPr>
            </w:pPr>
            <w:r w:rsidRPr="2A3D0BCD">
              <w:rPr>
                <w:rFonts w:ascii="Aptos" w:hAnsi="Aptos"/>
                <w:i/>
                <w:iCs/>
              </w:rPr>
              <w:t>(Cocher toutes les réponses applicables)</w:t>
            </w:r>
          </w:p>
          <w:p w14:paraId="31F72AC9" w14:textId="77777777" w:rsidR="00671310" w:rsidRDefault="00671310" w:rsidP="00671310">
            <w:pPr>
              <w:widowControl/>
              <w:autoSpaceDE/>
              <w:autoSpaceDN/>
              <w:jc w:val="both"/>
              <w:rPr>
                <w:i/>
                <w:iCs/>
              </w:rPr>
            </w:pPr>
          </w:p>
          <w:p w14:paraId="0C2A1D96" w14:textId="53338293" w:rsidR="00147931" w:rsidRPr="002D67D3" w:rsidRDefault="2729C286" w:rsidP="00671310">
            <w:pPr>
              <w:widowControl/>
              <w:autoSpaceDE/>
              <w:autoSpaceDN/>
              <w:spacing w:before="60" w:after="60" w:line="60" w:lineRule="atLeast"/>
              <w:rPr>
                <w:rFonts w:ascii="Aptos" w:eastAsia="Aptos" w:hAnsi="Aptos" w:cs="Aptos"/>
              </w:rPr>
            </w:pPr>
            <w:r>
              <w:rPr>
                <w:rFonts w:ascii="Aptos" w:hAnsi="Aptos"/>
              </w:rPr>
              <w:t>☐ Domaine A - Mise en œuvre</w:t>
            </w:r>
            <w:r>
              <w:br/>
            </w:r>
            <w:r>
              <w:rPr>
                <w:rFonts w:ascii="Aptos" w:hAnsi="Aptos"/>
              </w:rPr>
              <w:t>☐ Domaine B - Application des articles 6 et 7</w:t>
            </w:r>
            <w:r>
              <w:br/>
            </w:r>
            <w:r>
              <w:rPr>
                <w:rFonts w:ascii="Aptos" w:hAnsi="Aptos"/>
              </w:rPr>
              <w:t>☐ Domaine C - Universalisation</w:t>
            </w:r>
            <w:r>
              <w:br/>
            </w:r>
            <w:r>
              <w:rPr>
                <w:rFonts w:ascii="Aptos" w:hAnsi="Aptos"/>
              </w:rPr>
              <w:t>☐ Domaine D - Transparence</w:t>
            </w:r>
            <w:r>
              <w:br/>
            </w:r>
            <w:r>
              <w:rPr>
                <w:rFonts w:ascii="Aptos" w:hAnsi="Aptos"/>
              </w:rPr>
              <w:t xml:space="preserve">☐ Domaine E- Infrastructures et ressources </w:t>
            </w:r>
            <w:r>
              <w:br/>
            </w:r>
            <w:r>
              <w:rPr>
                <w:rFonts w:ascii="Aptos" w:hAnsi="Aptos"/>
              </w:rPr>
              <w:t>☐ Domaine F- Coopération internationale</w:t>
            </w:r>
            <w:r>
              <w:br/>
            </w:r>
            <w:r>
              <w:rPr>
                <w:rFonts w:ascii="Aptos" w:hAnsi="Aptos"/>
              </w:rPr>
              <w:t>☐ Domaine G- Assistance internationale</w:t>
            </w:r>
            <w:r>
              <w:br/>
            </w:r>
            <w:r>
              <w:rPr>
                <w:rFonts w:ascii="Aptos" w:hAnsi="Aptos"/>
              </w:rPr>
              <w:t xml:space="preserve">☐ Domaine H - Genre </w:t>
            </w:r>
          </w:p>
        </w:tc>
      </w:tr>
      <w:tr w:rsidR="008F3D9D" w:rsidRPr="002D67D3" w14:paraId="64A59F54" w14:textId="77777777" w:rsidTr="2A3D0BCD">
        <w:trPr>
          <w:trHeight w:val="44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6DE77CA4" w14:textId="18441752" w:rsidR="00DE04F0" w:rsidRPr="002D67D3" w:rsidRDefault="1E49E330" w:rsidP="055DC004">
            <w:pPr>
              <w:widowControl/>
              <w:autoSpaceDE/>
              <w:autoSpaceDN/>
              <w:spacing w:before="100" w:beforeAutospacing="1" w:after="100" w:afterAutospacing="1"/>
              <w:jc w:val="both"/>
              <w:outlineLvl w:val="2"/>
              <w:rPr>
                <w:rFonts w:ascii="Aptos" w:eastAsia="Aptos" w:hAnsi="Aptos" w:cs="Aptos"/>
                <w:b/>
                <w:bCs/>
                <w:i/>
                <w:iCs/>
              </w:rPr>
            </w:pPr>
            <w:r>
              <w:rPr>
                <w:rFonts w:ascii="Aptos" w:hAnsi="Aptos"/>
                <w:b/>
                <w:i/>
              </w:rPr>
              <w:t xml:space="preserve">Remarque : Les </w:t>
            </w:r>
            <w:r w:rsidR="00996682">
              <w:rPr>
                <w:rFonts w:ascii="Aptos" w:hAnsi="Aptos"/>
                <w:b/>
                <w:i/>
              </w:rPr>
              <w:t>entité</w:t>
            </w:r>
            <w:r>
              <w:rPr>
                <w:rFonts w:ascii="Aptos" w:hAnsi="Aptos"/>
                <w:b/>
                <w:i/>
              </w:rPr>
              <w:t>s soumissionnaires sont priées de compléter la partie IV séparément pour chaque domaine thématique choisi.</w:t>
            </w:r>
          </w:p>
        </w:tc>
      </w:tr>
      <w:tr w:rsidR="008F3D9D" w:rsidRPr="002D67D3" w14:paraId="01160FC7" w14:textId="77777777" w:rsidTr="00671310">
        <w:trPr>
          <w:trHeight w:val="492"/>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shd w:val="clear" w:color="auto" w:fill="1F497D" w:themeFill="text2"/>
          </w:tcPr>
          <w:p w14:paraId="61226F56" w14:textId="37FCBF11" w:rsidR="00DE04F0" w:rsidRPr="00671310" w:rsidRDefault="5D4BC2C1" w:rsidP="2A3D0BCD">
            <w:pPr>
              <w:pStyle w:val="Title"/>
              <w:jc w:val="both"/>
              <w:rPr>
                <w:rFonts w:ascii="Aptos" w:eastAsia="Aptos" w:hAnsi="Aptos" w:cs="Aptos"/>
                <w:b/>
                <w:bCs/>
                <w:i/>
                <w:iCs/>
                <w:color w:val="FFFFFF" w:themeColor="background1"/>
                <w:sz w:val="24"/>
                <w:szCs w:val="24"/>
              </w:rPr>
            </w:pPr>
            <w:r w:rsidRPr="00671310">
              <w:rPr>
                <w:rFonts w:ascii="Aptos" w:hAnsi="Aptos"/>
                <w:b/>
                <w:bCs/>
                <w:color w:val="FFFFFF" w:themeColor="background1"/>
                <w:sz w:val="24"/>
                <w:szCs w:val="24"/>
              </w:rPr>
              <w:t>PARTIE IV – Propositions par domaine thématique</w:t>
            </w:r>
          </w:p>
        </w:tc>
      </w:tr>
      <w:tr w:rsidR="008F3D9D" w:rsidRPr="002D67D3" w14:paraId="2D29EF36" w14:textId="77777777" w:rsidTr="00671310">
        <w:trPr>
          <w:trHeight w:val="2520"/>
          <w:jc w:val="center"/>
        </w:trPr>
        <w:tc>
          <w:tcPr>
            <w:tcW w:w="10345" w:type="dxa"/>
            <w:gridSpan w:val="4"/>
            <w:tcBorders>
              <w:top w:val="double" w:sz="4" w:space="0" w:color="auto"/>
              <w:left w:val="double" w:sz="4" w:space="0" w:color="000000" w:themeColor="text1"/>
              <w:bottom w:val="double" w:sz="4" w:space="0" w:color="auto"/>
              <w:right w:val="double" w:sz="4" w:space="0" w:color="000000" w:themeColor="text1"/>
            </w:tcBorders>
            <w:shd w:val="clear" w:color="auto" w:fill="EEECE1" w:themeFill="background2"/>
          </w:tcPr>
          <w:p w14:paraId="3E953E94" w14:textId="66BDA26D" w:rsidR="00DE04F0" w:rsidRPr="001724BA" w:rsidRDefault="7FFB3893" w:rsidP="00671310">
            <w:pPr>
              <w:widowControl/>
              <w:autoSpaceDE/>
              <w:autoSpaceDN/>
              <w:spacing w:before="100" w:beforeAutospacing="1"/>
              <w:jc w:val="both"/>
              <w:outlineLvl w:val="2"/>
              <w:rPr>
                <w:rFonts w:ascii="Aptos" w:eastAsia="Aptos" w:hAnsi="Aptos" w:cs="Aptos"/>
              </w:rPr>
            </w:pPr>
            <w:r w:rsidRPr="2A3D0BCD">
              <w:rPr>
                <w:rFonts w:ascii="Aptos" w:hAnsi="Aptos"/>
                <w:b/>
                <w:bCs/>
              </w:rPr>
              <w:t>Instructions :</w:t>
            </w:r>
            <w:r w:rsidRPr="2A3D0BCD">
              <w:rPr>
                <w:rFonts w:ascii="Aptos" w:hAnsi="Aptos"/>
              </w:rPr>
              <w:t xml:space="preserve"> </w:t>
            </w:r>
            <w:r w:rsidRPr="00671310">
              <w:rPr>
                <w:rFonts w:ascii="Aptos" w:hAnsi="Aptos"/>
                <w:i/>
                <w:iCs/>
              </w:rPr>
              <w:t xml:space="preserve">Remplissez les sections ci-dessous uniquement pour les domaines thématiques que vous souhaitez traiter. Vous êtes invités, pour chaque domaine, à proposer des objectifs, des actions prioritaires, des mesures de performance, des échéanciers ou des jalons indicatifs, </w:t>
            </w:r>
            <w:r w:rsidR="00927E94" w:rsidRPr="00671310">
              <w:rPr>
                <w:rFonts w:ascii="Aptos" w:hAnsi="Aptos"/>
                <w:i/>
                <w:iCs/>
              </w:rPr>
              <w:t>l</w:t>
            </w:r>
            <w:r w:rsidRPr="00671310">
              <w:rPr>
                <w:rFonts w:ascii="Aptos" w:hAnsi="Aptos"/>
                <w:i/>
                <w:iCs/>
              </w:rPr>
              <w:t>es organes responsables du TCA ou les processus, et les ressources nécessaires (financières et humaines, selon le cas).</w:t>
            </w:r>
            <w:r w:rsidR="3C5C9D67" w:rsidRPr="00671310">
              <w:rPr>
                <w:rFonts w:ascii="Aptos" w:hAnsi="Aptos"/>
                <w:i/>
                <w:iCs/>
              </w:rPr>
              <w:t xml:space="preserve"> </w:t>
            </w:r>
            <w:r w:rsidRPr="00671310">
              <w:rPr>
                <w:rFonts w:ascii="Aptos" w:hAnsi="Aptos"/>
                <w:i/>
                <w:iCs/>
              </w:rPr>
              <w:t>Une courte série de questions est fournie</w:t>
            </w:r>
            <w:r w:rsidR="000E77B6" w:rsidRPr="00671310">
              <w:rPr>
                <w:rFonts w:ascii="Aptos" w:hAnsi="Aptos"/>
                <w:i/>
                <w:iCs/>
              </w:rPr>
              <w:t>,</w:t>
            </w:r>
            <w:r w:rsidRPr="00671310">
              <w:rPr>
                <w:rFonts w:ascii="Aptos" w:hAnsi="Aptos"/>
                <w:i/>
                <w:iCs/>
              </w:rPr>
              <w:t xml:space="preserve"> </w:t>
            </w:r>
            <w:r w:rsidR="000E77B6" w:rsidRPr="00671310">
              <w:rPr>
                <w:rFonts w:ascii="Aptos" w:hAnsi="Aptos"/>
                <w:i/>
                <w:iCs/>
              </w:rPr>
              <w:t xml:space="preserve">uniquement </w:t>
            </w:r>
            <w:r w:rsidRPr="00671310">
              <w:rPr>
                <w:rFonts w:ascii="Aptos" w:hAnsi="Aptos"/>
                <w:i/>
                <w:iCs/>
              </w:rPr>
              <w:t>à titre d’orientation</w:t>
            </w:r>
            <w:r w:rsidR="000E77B6" w:rsidRPr="00671310">
              <w:rPr>
                <w:rFonts w:ascii="Aptos" w:hAnsi="Aptos"/>
                <w:i/>
                <w:iCs/>
              </w:rPr>
              <w:t>,</w:t>
            </w:r>
            <w:r w:rsidRPr="00671310">
              <w:rPr>
                <w:rFonts w:ascii="Aptos" w:hAnsi="Aptos"/>
                <w:i/>
                <w:iCs/>
              </w:rPr>
              <w:t xml:space="preserve"> pour chaque axe thématique. Ces questions ne sont qu’indicatives ; elles ne sont ni exhaustives ni obligatoires, et il n’est donc pas indispensable de les aborder toutes. Des réponses brèves et ciblées s</w:t>
            </w:r>
            <w:r w:rsidR="000E77B6" w:rsidRPr="00671310">
              <w:rPr>
                <w:rFonts w:ascii="Aptos" w:hAnsi="Aptos"/>
                <w:i/>
                <w:iCs/>
              </w:rPr>
              <w:t>er</w:t>
            </w:r>
            <w:r w:rsidRPr="00671310">
              <w:rPr>
                <w:rFonts w:ascii="Aptos" w:hAnsi="Aptos"/>
                <w:i/>
                <w:iCs/>
              </w:rPr>
              <w:t>ont suffisantes</w:t>
            </w:r>
            <w:r w:rsidR="000E77B6" w:rsidRPr="00671310">
              <w:rPr>
                <w:rFonts w:ascii="Aptos" w:hAnsi="Aptos"/>
                <w:i/>
                <w:iCs/>
              </w:rPr>
              <w:t>.</w:t>
            </w:r>
          </w:p>
          <w:p w14:paraId="7329FF09" w14:textId="26A742B5" w:rsidR="00DE04F0" w:rsidRPr="002D67D3" w:rsidRDefault="1811D450" w:rsidP="055DC004">
            <w:pPr>
              <w:widowControl/>
              <w:autoSpaceDE/>
              <w:autoSpaceDN/>
              <w:spacing w:before="100" w:beforeAutospacing="1" w:after="100" w:afterAutospacing="1"/>
              <w:jc w:val="both"/>
              <w:outlineLvl w:val="2"/>
              <w:rPr>
                <w:rFonts w:ascii="Aptos" w:eastAsia="Aptos" w:hAnsi="Aptos" w:cs="Aptos"/>
                <w:b/>
                <w:bCs/>
              </w:rPr>
            </w:pPr>
            <w:r w:rsidRPr="00671310">
              <w:rPr>
                <w:rStyle w:val="Emphasis"/>
                <w:rFonts w:ascii="Aptos" w:hAnsi="Aptos"/>
                <w:i w:val="0"/>
                <w:u w:val="single"/>
              </w:rPr>
              <w:t>Un nombre limité de caractères est chaque fois indiqué afin d</w:t>
            </w:r>
            <w:r w:rsidR="005253F2" w:rsidRPr="00671310">
              <w:rPr>
                <w:rStyle w:val="Emphasis"/>
                <w:rFonts w:ascii="Aptos" w:hAnsi="Aptos"/>
                <w:i w:val="0"/>
                <w:u w:val="single"/>
              </w:rPr>
              <w:t>e</w:t>
            </w:r>
            <w:r w:rsidR="005253F2" w:rsidRPr="00671310">
              <w:rPr>
                <w:rStyle w:val="Emphasis"/>
                <w:u w:val="single"/>
              </w:rPr>
              <w:t xml:space="preserve"> </w:t>
            </w:r>
            <w:r w:rsidR="005253F2" w:rsidRPr="00671310">
              <w:rPr>
                <w:rStyle w:val="Emphasis"/>
                <w:rFonts w:ascii="Aptos" w:hAnsi="Aptos"/>
                <w:i w:val="0"/>
                <w:u w:val="single"/>
              </w:rPr>
              <w:t>garantir</w:t>
            </w:r>
            <w:r w:rsidRPr="00671310">
              <w:rPr>
                <w:rStyle w:val="Emphasis"/>
                <w:rFonts w:ascii="Aptos" w:hAnsi="Aptos"/>
                <w:i w:val="0"/>
                <w:u w:val="single"/>
              </w:rPr>
              <w:t xml:space="preserve"> la concision des réponses</w:t>
            </w:r>
            <w:r>
              <w:rPr>
                <w:rStyle w:val="Emphasis"/>
                <w:rFonts w:ascii="Aptos" w:hAnsi="Aptos"/>
                <w:i w:val="0"/>
              </w:rPr>
              <w:t>.</w:t>
            </w:r>
          </w:p>
        </w:tc>
      </w:tr>
      <w:tr w:rsidR="008F3D9D" w:rsidRPr="002D67D3" w14:paraId="67AD1B1B" w14:textId="77777777" w:rsidTr="00671310">
        <w:trPr>
          <w:trHeight w:val="530"/>
          <w:jc w:val="center"/>
        </w:trPr>
        <w:tc>
          <w:tcPr>
            <w:tcW w:w="10345" w:type="dxa"/>
            <w:gridSpan w:val="4"/>
            <w:tcBorders>
              <w:top w:val="double" w:sz="4" w:space="0" w:color="auto"/>
              <w:left w:val="double" w:sz="4" w:space="0" w:color="auto"/>
              <w:bottom w:val="double" w:sz="4" w:space="0" w:color="auto"/>
              <w:right w:val="double" w:sz="4" w:space="0" w:color="auto"/>
            </w:tcBorders>
            <w:shd w:val="clear" w:color="auto" w:fill="95B3D7" w:themeFill="accent1" w:themeFillTint="99"/>
          </w:tcPr>
          <w:p w14:paraId="33949F39" w14:textId="49DDD833" w:rsidR="00147931" w:rsidRPr="002D67D3" w:rsidRDefault="371286E5" w:rsidP="00671310">
            <w:pPr>
              <w:pStyle w:val="Heading3"/>
              <w:spacing w:before="0" w:after="0"/>
              <w:jc w:val="both"/>
              <w:rPr>
                <w:rFonts w:ascii="Aptos" w:eastAsia="Aptos" w:hAnsi="Aptos" w:cs="Aptos"/>
                <w:b/>
                <w:bCs/>
                <w:sz w:val="22"/>
                <w:szCs w:val="22"/>
              </w:rPr>
            </w:pPr>
            <w:r w:rsidRPr="2A3D0BCD">
              <w:rPr>
                <w:rFonts w:ascii="Aptos" w:hAnsi="Aptos"/>
                <w:b/>
                <w:bCs/>
                <w:color w:val="000000" w:themeColor="text1"/>
                <w:sz w:val="22"/>
                <w:szCs w:val="22"/>
              </w:rPr>
              <w:t>DOMAINE A – Mise en œuvre</w:t>
            </w:r>
          </w:p>
        </w:tc>
      </w:tr>
      <w:tr w:rsidR="008F3D9D" w:rsidRPr="0087183D" w14:paraId="67E5044D" w14:textId="77777777" w:rsidTr="00671310">
        <w:trPr>
          <w:trHeight w:val="530"/>
          <w:jc w:val="center"/>
        </w:trPr>
        <w:tc>
          <w:tcPr>
            <w:tcW w:w="10345" w:type="dxa"/>
            <w:gridSpan w:val="4"/>
            <w:tcBorders>
              <w:top w:val="double" w:sz="4" w:space="0" w:color="auto"/>
              <w:left w:val="double" w:sz="4" w:space="0" w:color="000000" w:themeColor="text1"/>
              <w:bottom w:val="double" w:sz="4" w:space="0" w:color="000000" w:themeColor="text1"/>
              <w:right w:val="double" w:sz="4" w:space="0" w:color="000000" w:themeColor="text1"/>
            </w:tcBorders>
            <w:shd w:val="clear" w:color="auto" w:fill="EEECE1" w:themeFill="background2"/>
          </w:tcPr>
          <w:p w14:paraId="4A4DD401" w14:textId="0D6011A9" w:rsidR="005874CB" w:rsidRPr="005874CB" w:rsidRDefault="2729C286" w:rsidP="055DC004">
            <w:pPr>
              <w:widowControl/>
              <w:autoSpaceDE/>
              <w:autoSpaceDN/>
              <w:spacing w:before="100" w:beforeAutospacing="1" w:after="100" w:afterAutospacing="1"/>
              <w:jc w:val="both"/>
              <w:rPr>
                <w:rFonts w:ascii="Aptos" w:eastAsia="Aptos" w:hAnsi="Aptos" w:cs="Aptos"/>
              </w:rPr>
            </w:pPr>
            <w:r w:rsidRPr="2A3D0BCD">
              <w:rPr>
                <w:rFonts w:ascii="Aptos" w:hAnsi="Aptos"/>
                <w:b/>
                <w:bCs/>
              </w:rPr>
              <w:t xml:space="preserve">Axes de réflexion : </w:t>
            </w:r>
            <w:r w:rsidRPr="2A3D0BCD">
              <w:rPr>
                <w:rFonts w:ascii="Aptos" w:hAnsi="Aptos"/>
              </w:rPr>
              <w:t>portée ; systèmes de contrôle nationaux et listes de contrôle ; incidences des décisions de transfert ; réglementation de l'importation, du courtage et du transit/transbordement ; prévention/traitement du détournement d’armes ; tenue de</w:t>
            </w:r>
            <w:r w:rsidR="00370720" w:rsidRPr="2A3D0BCD">
              <w:rPr>
                <w:rFonts w:ascii="Aptos" w:hAnsi="Aptos"/>
              </w:rPr>
              <w:t>s</w:t>
            </w:r>
            <w:r w:rsidRPr="2A3D0BCD">
              <w:rPr>
                <w:rFonts w:ascii="Aptos" w:hAnsi="Aptos"/>
              </w:rPr>
              <w:t xml:space="preserve"> registres.</w:t>
            </w:r>
          </w:p>
          <w:p w14:paraId="584CEF74" w14:textId="7B3BDB4C" w:rsidR="005874CB" w:rsidRPr="001E1C8B" w:rsidRDefault="19D4FDD4" w:rsidP="00671310">
            <w:pPr>
              <w:autoSpaceDE/>
              <w:autoSpaceDN/>
              <w:spacing w:before="100" w:beforeAutospacing="1" w:line="280" w:lineRule="atLeast"/>
              <w:jc w:val="both"/>
              <w:rPr>
                <w:rFonts w:ascii="Aptos" w:eastAsia="Aptos" w:hAnsi="Aptos" w:cs="Aptos"/>
              </w:rPr>
            </w:pPr>
            <w:r w:rsidRPr="2A3D0BCD">
              <w:rPr>
                <w:rFonts w:ascii="Aptos" w:hAnsi="Aptos"/>
                <w:b/>
                <w:bCs/>
              </w:rPr>
              <w:t>Questions directrices</w:t>
            </w:r>
            <w:r w:rsidRPr="2A3D0BCD">
              <w:rPr>
                <w:rFonts w:ascii="Aptos" w:hAnsi="Aptos"/>
              </w:rPr>
              <w:t> :</w:t>
            </w:r>
          </w:p>
          <w:p w14:paraId="5A9C16FB" w14:textId="77777777" w:rsidR="007D6F03" w:rsidRPr="002E3EC9" w:rsidRDefault="5A086C3B" w:rsidP="00671310">
            <w:pPr>
              <w:pStyle w:val="ListParagraph"/>
              <w:numPr>
                <w:ilvl w:val="0"/>
                <w:numId w:val="12"/>
              </w:numPr>
              <w:autoSpaceDE/>
              <w:autoSpaceDN/>
              <w:spacing w:before="0" w:after="100" w:afterAutospacing="1" w:line="280" w:lineRule="atLeast"/>
              <w:ind w:left="447"/>
              <w:contextualSpacing/>
              <w:jc w:val="both"/>
              <w:rPr>
                <w:rFonts w:ascii="Aptos" w:eastAsia="Aptos" w:hAnsi="Aptos" w:cs="Aptos"/>
                <w:i/>
                <w:iCs/>
              </w:rPr>
            </w:pPr>
            <w:r w:rsidRPr="2A3D0BCD">
              <w:rPr>
                <w:rFonts w:ascii="Aptos" w:hAnsi="Aptos"/>
                <w:i/>
                <w:iCs/>
              </w:rPr>
              <w:t>Quels devraient être les objectifs prioritaires de mise en œuvre du TCA au cours des cinq prochaines années ?  Quels domaines de mise en œuvre devraient faire l’objet d'une attention particulière ?</w:t>
            </w:r>
          </w:p>
          <w:p w14:paraId="312A7878" w14:textId="27094899" w:rsidR="007D6F03" w:rsidRPr="002E3EC9" w:rsidRDefault="5A086C3B" w:rsidP="00671310">
            <w:pPr>
              <w:pStyle w:val="ListParagraph"/>
              <w:numPr>
                <w:ilvl w:val="0"/>
                <w:numId w:val="12"/>
              </w:numPr>
              <w:spacing w:before="0" w:line="280" w:lineRule="atLeast"/>
              <w:ind w:left="447"/>
              <w:contextualSpacing/>
              <w:jc w:val="both"/>
              <w:rPr>
                <w:rFonts w:ascii="Aptos" w:eastAsia="Aptos" w:hAnsi="Aptos" w:cs="Aptos"/>
                <w:i/>
                <w:iCs/>
              </w:rPr>
            </w:pPr>
            <w:r w:rsidRPr="2A3D0BCD">
              <w:rPr>
                <w:rFonts w:ascii="Aptos" w:hAnsi="Aptos"/>
                <w:i/>
                <w:iCs/>
              </w:rPr>
              <w:t xml:space="preserve">La stratégie devrait-elle permettre d’orienter les discussions en cours et futures au sein </w:t>
            </w:r>
            <w:r w:rsidR="00E42CA4" w:rsidRPr="2A3D0BCD">
              <w:rPr>
                <w:rFonts w:ascii="Aptos" w:hAnsi="Aptos"/>
                <w:i/>
                <w:iCs/>
              </w:rPr>
              <w:t>du</w:t>
            </w:r>
            <w:r w:rsidRPr="2A3D0BCD">
              <w:rPr>
                <w:rFonts w:ascii="Aptos" w:hAnsi="Aptos"/>
                <w:i/>
                <w:iCs/>
              </w:rPr>
              <w:t xml:space="preserve"> Groupe de </w:t>
            </w:r>
            <w:r w:rsidRPr="2A3D0BCD">
              <w:rPr>
                <w:rFonts w:ascii="Aptos" w:hAnsi="Aptos"/>
                <w:i/>
                <w:iCs/>
              </w:rPr>
              <w:lastRenderedPageBreak/>
              <w:t>travail sur la mise en œuvre effective du Traité (WGET) ? Quelles actions et mesures portant sur les sujets connexes pourraient-elles être considérées</w:t>
            </w:r>
            <w:r w:rsidRPr="2A3D0BCD">
              <w:rPr>
                <w:rStyle w:val="FootnoteReference"/>
                <w:rFonts w:ascii="Aptos" w:eastAsia="Aptos" w:hAnsi="Aptos" w:cs="Aptos"/>
                <w:i/>
                <w:iCs/>
              </w:rPr>
              <w:footnoteReference w:id="1"/>
            </w:r>
            <w:r w:rsidRPr="2A3D0BCD">
              <w:rPr>
                <w:rFonts w:ascii="Aptos" w:hAnsi="Aptos"/>
                <w:i/>
                <w:iCs/>
              </w:rPr>
              <w:t xml:space="preserve">? </w:t>
            </w:r>
          </w:p>
          <w:p w14:paraId="410D3F88" w14:textId="35CD13D6" w:rsidR="00493C00" w:rsidRDefault="7CA5F17D" w:rsidP="00671310">
            <w:pPr>
              <w:pStyle w:val="ListParagraph"/>
              <w:numPr>
                <w:ilvl w:val="0"/>
                <w:numId w:val="12"/>
              </w:numPr>
              <w:autoSpaceDE/>
              <w:autoSpaceDN/>
              <w:spacing w:before="0" w:after="100" w:afterAutospacing="1" w:line="280" w:lineRule="atLeast"/>
              <w:ind w:left="447"/>
              <w:contextualSpacing/>
              <w:jc w:val="both"/>
              <w:rPr>
                <w:rFonts w:ascii="Aptos" w:eastAsia="Aptos" w:hAnsi="Aptos" w:cs="Aptos"/>
                <w:i/>
                <w:iCs/>
              </w:rPr>
            </w:pPr>
            <w:r w:rsidRPr="2A3D0BCD">
              <w:rPr>
                <w:rFonts w:ascii="Aptos" w:hAnsi="Aptos"/>
                <w:i/>
                <w:iCs/>
              </w:rPr>
              <w:t xml:space="preserve">Comment le </w:t>
            </w:r>
            <w:hyperlink r:id="rId11">
              <w:r w:rsidRPr="2A3D0BCD">
                <w:rPr>
                  <w:rStyle w:val="Hyperlink"/>
                  <w:rFonts w:ascii="Aptos" w:hAnsi="Aptos"/>
                  <w:i/>
                  <w:iCs/>
                </w:rPr>
                <w:t>Guide volontaire pour la mise en œuvre des articles 6 et 7</w:t>
              </w:r>
            </w:hyperlink>
            <w:r w:rsidRPr="2A3D0BCD">
              <w:rPr>
                <w:rFonts w:ascii="Aptos" w:hAnsi="Aptos"/>
                <w:i/>
                <w:iCs/>
              </w:rPr>
              <w:t xml:space="preserve"> peut-il mieux servir son objectif ?</w:t>
            </w:r>
          </w:p>
          <w:p w14:paraId="0B641932" w14:textId="0A9B09D1" w:rsidR="2A3D0BCD" w:rsidRPr="00671310" w:rsidRDefault="5A086C3B" w:rsidP="00671310">
            <w:pPr>
              <w:pStyle w:val="ListParagraph"/>
              <w:numPr>
                <w:ilvl w:val="0"/>
                <w:numId w:val="12"/>
              </w:numPr>
              <w:spacing w:before="0" w:beforeAutospacing="1" w:afterAutospacing="1" w:line="280" w:lineRule="atLeast"/>
              <w:ind w:left="447"/>
              <w:jc w:val="both"/>
              <w:rPr>
                <w:rFonts w:ascii="Aptos" w:eastAsia="Aptos" w:hAnsi="Aptos" w:cs="Aptos"/>
                <w:i/>
                <w:iCs/>
                <w:lang w:bidi="ar-SA"/>
              </w:rPr>
            </w:pPr>
            <w:r w:rsidRPr="2A3D0BCD">
              <w:rPr>
                <w:rFonts w:ascii="Aptos" w:hAnsi="Aptos"/>
                <w:i/>
                <w:iCs/>
              </w:rPr>
              <w:t>Quels indicateurs pourraient être utilisés pour suivre les progrès accomplis dans les domaines prioritaires de mise en œuvre ?</w:t>
            </w:r>
          </w:p>
          <w:p w14:paraId="26279627" w14:textId="6A46C922" w:rsidR="00147931" w:rsidRPr="005874CB" w:rsidRDefault="1A7A3A10" w:rsidP="055DC004">
            <w:pPr>
              <w:widowControl/>
              <w:autoSpaceDE/>
              <w:autoSpaceDN/>
              <w:spacing w:before="100" w:beforeAutospacing="1"/>
              <w:jc w:val="both"/>
              <w:rPr>
                <w:rFonts w:ascii="Aptos" w:eastAsia="Aptos" w:hAnsi="Aptos" w:cs="Aptos"/>
              </w:rPr>
            </w:pPr>
            <w:r>
              <w:rPr>
                <w:rFonts w:ascii="Aptos" w:hAnsi="Aptos"/>
                <w:b/>
              </w:rPr>
              <w:t xml:space="preserve">Articles </w:t>
            </w:r>
            <w:r w:rsidR="00814E1B">
              <w:rPr>
                <w:rFonts w:ascii="Aptos" w:hAnsi="Aptos"/>
                <w:b/>
              </w:rPr>
              <w:t>applicable</w:t>
            </w:r>
            <w:r>
              <w:rPr>
                <w:rFonts w:ascii="Aptos" w:hAnsi="Aptos"/>
                <w:b/>
              </w:rPr>
              <w:t xml:space="preserve">s du Traité (cocher toutes les cases </w:t>
            </w:r>
            <w:r w:rsidR="00B3355C">
              <w:rPr>
                <w:rStyle w:val="Strong"/>
                <w:rFonts w:ascii="Aptos" w:hAnsi="Aptos"/>
              </w:rPr>
              <w:t>qui s’appliquent</w:t>
            </w:r>
            <w:r>
              <w:rPr>
                <w:rFonts w:ascii="Aptos" w:hAnsi="Aptos"/>
                <w:b/>
              </w:rPr>
              <w:t>) :</w:t>
            </w:r>
          </w:p>
          <w:p w14:paraId="04E36FD3" w14:textId="2445A488" w:rsidR="000F1636" w:rsidRDefault="104AB02A" w:rsidP="055DC004">
            <w:pPr>
              <w:widowControl/>
              <w:autoSpaceDE/>
              <w:autoSpaceDN/>
              <w:spacing w:after="100" w:afterAutospacing="1"/>
              <w:jc w:val="both"/>
              <w:rPr>
                <w:rFonts w:ascii="Aptos" w:hAnsi="Aptos"/>
                <w:b/>
                <w:lang w:val="en-US"/>
              </w:rPr>
            </w:pPr>
            <w:r w:rsidRPr="000928C9">
              <w:rPr>
                <w:rFonts w:ascii="Aptos" w:hAnsi="Aptos"/>
                <w:b/>
                <w:lang w:val="en-US"/>
              </w:rPr>
              <w:t xml:space="preserve">☐ Art. 2-4 ☐ Art. 5 ☐ Art. 8 ☐ Art. 9 ☐ Art. 10 ☐ Art. 11 ☐ Art. 12 </w:t>
            </w:r>
            <w:r w:rsidRPr="00671310">
              <w:rPr>
                <w:rFonts w:ascii="Aptos" w:hAnsi="Aptos"/>
                <w:b/>
              </w:rPr>
              <w:t>☐ Autres: ___</w:t>
            </w:r>
          </w:p>
          <w:p w14:paraId="5B9B1798" w14:textId="0B6BEA95" w:rsidR="00671310" w:rsidRPr="000928C9" w:rsidRDefault="00671310" w:rsidP="055DC004">
            <w:pPr>
              <w:widowControl/>
              <w:autoSpaceDE/>
              <w:autoSpaceDN/>
              <w:spacing w:after="100" w:afterAutospacing="1"/>
              <w:jc w:val="both"/>
              <w:rPr>
                <w:rFonts w:ascii="Aptos" w:eastAsia="Aptos" w:hAnsi="Aptos" w:cs="Aptos"/>
                <w:b/>
                <w:bCs/>
                <w:lang w:val="en-US"/>
              </w:rPr>
            </w:pPr>
          </w:p>
        </w:tc>
      </w:tr>
      <w:tr w:rsidR="008F3D9D" w:rsidRPr="002D67D3" w14:paraId="458D5E76" w14:textId="77777777" w:rsidTr="2A3D0BCD">
        <w:trPr>
          <w:trHeight w:val="2051"/>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0BDDD4B" w14:textId="76D90EFB" w:rsidR="00147931" w:rsidRPr="002D67D3" w:rsidRDefault="371286E5" w:rsidP="00671310">
            <w:pPr>
              <w:widowControl/>
              <w:autoSpaceDE/>
              <w:autoSpaceDN/>
              <w:jc w:val="both"/>
            </w:pPr>
            <w:r w:rsidRPr="2A3D0BCD">
              <w:rPr>
                <w:rFonts w:ascii="Aptos" w:hAnsi="Aptos"/>
                <w:b/>
                <w:bCs/>
              </w:rPr>
              <w:lastRenderedPageBreak/>
              <w:t>A1</w:t>
            </w:r>
            <w:r w:rsidRPr="2A3D0BCD">
              <w:rPr>
                <w:rFonts w:ascii="Aptos" w:hAnsi="Aptos"/>
              </w:rPr>
              <w:t xml:space="preserve">. </w:t>
            </w:r>
            <w:r w:rsidRPr="2A3D0BCD">
              <w:rPr>
                <w:rFonts w:ascii="Aptos" w:hAnsi="Aptos"/>
                <w:b/>
                <w:bCs/>
              </w:rPr>
              <w:t>Objectif(s)</w:t>
            </w:r>
            <w:r w:rsidRPr="2A3D0BCD">
              <w:rPr>
                <w:rFonts w:ascii="Aptos" w:hAnsi="Aptos"/>
              </w:rPr>
              <w:t xml:space="preserve"> </w:t>
            </w:r>
          </w:p>
          <w:p w14:paraId="0C80D58E" w14:textId="6B28FCBC" w:rsidR="00147931" w:rsidRPr="002D67D3" w:rsidRDefault="371286E5" w:rsidP="00671310">
            <w:pPr>
              <w:widowControl/>
              <w:autoSpaceDE/>
              <w:autoSpaceDN/>
              <w:jc w:val="both"/>
              <w:rPr>
                <w:rFonts w:ascii="Aptos" w:eastAsia="Aptos" w:hAnsi="Aptos" w:cs="Aptos"/>
                <w:b/>
                <w:bCs/>
              </w:rPr>
            </w:pPr>
            <w:r w:rsidRPr="00671310">
              <w:rPr>
                <w:rFonts w:ascii="Aptos" w:hAnsi="Aptos"/>
                <w:b/>
                <w:bCs/>
              </w:rPr>
              <w:t>(1 000 caractères maximum)</w:t>
            </w:r>
          </w:p>
        </w:tc>
      </w:tr>
      <w:tr w:rsidR="008F3D9D" w:rsidRPr="002D67D3" w14:paraId="6B0173A5" w14:textId="77777777" w:rsidTr="00671310">
        <w:trPr>
          <w:trHeight w:val="2051"/>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tcPr>
          <w:p w14:paraId="1072F368" w14:textId="572DD114" w:rsidR="00DE04F0" w:rsidRPr="002D67D3" w:rsidRDefault="36C3E8F8" w:rsidP="00671310">
            <w:pPr>
              <w:widowControl/>
              <w:autoSpaceDE/>
              <w:autoSpaceDN/>
            </w:pPr>
            <w:r w:rsidRPr="2A3D0BCD">
              <w:rPr>
                <w:rStyle w:val="Strong"/>
                <w:rFonts w:ascii="Aptos" w:hAnsi="Aptos"/>
              </w:rPr>
              <w:t>A2. Actions/mesures prioritaires</w:t>
            </w:r>
            <w:r w:rsidRPr="2A3D0BCD">
              <w:rPr>
                <w:rStyle w:val="Strong"/>
                <w:rFonts w:ascii="Aptos" w:hAnsi="Aptos"/>
                <w:b w:val="0"/>
                <w:bCs w:val="0"/>
              </w:rPr>
              <w:t xml:space="preserve"> </w:t>
            </w:r>
            <w:r w:rsidRPr="2A3D0BCD">
              <w:rPr>
                <w:rFonts w:ascii="Aptos" w:hAnsi="Aptos"/>
              </w:rPr>
              <w:t>(Que faire ? Comment agir ? Et qui doit agir ?)</w:t>
            </w:r>
          </w:p>
          <w:p w14:paraId="1A310920" w14:textId="6B185B94" w:rsidR="00DE04F0" w:rsidRPr="002D67D3" w:rsidRDefault="16341385" w:rsidP="00671310">
            <w:pPr>
              <w:widowControl/>
              <w:autoSpaceDE/>
              <w:autoSpaceDN/>
              <w:rPr>
                <w:rStyle w:val="Strong"/>
                <w:rFonts w:ascii="Aptos" w:hAnsi="Aptos"/>
              </w:rPr>
            </w:pPr>
            <w:r w:rsidRPr="00671310">
              <w:rPr>
                <w:rStyle w:val="Strong"/>
                <w:rFonts w:ascii="Aptos" w:hAnsi="Aptos"/>
              </w:rPr>
              <w:t>(1 500 caractères maximum)</w:t>
            </w:r>
            <w:r w:rsidR="36C3E8F8">
              <w:br/>
            </w:r>
          </w:p>
          <w:p w14:paraId="65D41278" w14:textId="1C727673" w:rsidR="00DE04F0" w:rsidRPr="002D67D3" w:rsidRDefault="00DE04F0" w:rsidP="2A3D0BCD">
            <w:pPr>
              <w:widowControl/>
              <w:autoSpaceDE/>
              <w:autoSpaceDN/>
              <w:spacing w:before="100" w:beforeAutospacing="1" w:after="100" w:afterAutospacing="1"/>
              <w:rPr>
                <w:rFonts w:ascii="Aptos" w:hAnsi="Aptos"/>
              </w:rPr>
            </w:pPr>
          </w:p>
          <w:p w14:paraId="7C9B405F" w14:textId="03E52902" w:rsidR="00DE04F0" w:rsidRPr="002D67D3" w:rsidRDefault="00DE04F0" w:rsidP="2A3D0BCD">
            <w:pPr>
              <w:widowControl/>
              <w:autoSpaceDE/>
              <w:autoSpaceDN/>
              <w:spacing w:before="100" w:beforeAutospacing="1" w:after="100" w:afterAutospacing="1"/>
              <w:rPr>
                <w:rFonts w:ascii="Aptos" w:hAnsi="Aptos"/>
              </w:rPr>
            </w:pPr>
          </w:p>
        </w:tc>
      </w:tr>
      <w:tr w:rsidR="008F3D9D" w:rsidRPr="002D67D3" w14:paraId="2DEBB401" w14:textId="77777777" w:rsidTr="00671310">
        <w:trPr>
          <w:trHeight w:val="2051"/>
          <w:jc w:val="center"/>
        </w:trPr>
        <w:tc>
          <w:tcPr>
            <w:tcW w:w="10345" w:type="dxa"/>
            <w:gridSpan w:val="4"/>
            <w:tcBorders>
              <w:top w:val="double" w:sz="4" w:space="0" w:color="auto"/>
              <w:left w:val="double" w:sz="4" w:space="0" w:color="auto"/>
              <w:bottom w:val="double" w:sz="4" w:space="0" w:color="auto"/>
              <w:right w:val="double" w:sz="4" w:space="0" w:color="auto"/>
            </w:tcBorders>
          </w:tcPr>
          <w:p w14:paraId="0A948707" w14:textId="466B6DE9" w:rsidR="00147931" w:rsidRPr="002D67D3" w:rsidRDefault="36C3E8F8" w:rsidP="00671310">
            <w:pPr>
              <w:widowControl/>
              <w:autoSpaceDE/>
              <w:autoSpaceDN/>
              <w:jc w:val="both"/>
            </w:pPr>
            <w:r w:rsidRPr="2A3D0BCD">
              <w:rPr>
                <w:rFonts w:ascii="Aptos" w:hAnsi="Aptos"/>
                <w:b/>
                <w:bCs/>
              </w:rPr>
              <w:t xml:space="preserve">A3. Mesures/indicateurs de performance </w:t>
            </w:r>
          </w:p>
          <w:p w14:paraId="233B1D9C" w14:textId="54AB9995" w:rsidR="00147931" w:rsidRPr="002D67D3" w:rsidRDefault="36C3E8F8" w:rsidP="00671310">
            <w:pPr>
              <w:widowControl/>
              <w:autoSpaceDE/>
              <w:autoSpaceDN/>
              <w:jc w:val="both"/>
              <w:rPr>
                <w:rFonts w:ascii="Aptos" w:eastAsia="Aptos" w:hAnsi="Aptos" w:cs="Aptos"/>
                <w:b/>
                <w:bCs/>
              </w:rPr>
            </w:pPr>
            <w:r w:rsidRPr="00671310">
              <w:rPr>
                <w:rFonts w:ascii="Aptos" w:hAnsi="Aptos"/>
                <w:b/>
                <w:bCs/>
              </w:rPr>
              <w:t>(1 000 caractères max</w:t>
            </w:r>
            <w:r w:rsidR="00364FA4" w:rsidRPr="00671310">
              <w:rPr>
                <w:rFonts w:ascii="Aptos" w:hAnsi="Aptos"/>
                <w:b/>
                <w:bCs/>
              </w:rPr>
              <w:t>imum</w:t>
            </w:r>
            <w:r w:rsidRPr="00671310">
              <w:rPr>
                <w:rFonts w:ascii="Aptos" w:hAnsi="Aptos"/>
                <w:b/>
                <w:bCs/>
              </w:rPr>
              <w:t>)</w:t>
            </w:r>
          </w:p>
        </w:tc>
      </w:tr>
      <w:tr w:rsidR="008F3D9D" w:rsidRPr="002D67D3" w14:paraId="7736EF4C" w14:textId="77777777" w:rsidTr="00671310">
        <w:trPr>
          <w:trHeight w:val="1268"/>
          <w:jc w:val="center"/>
        </w:trPr>
        <w:tc>
          <w:tcPr>
            <w:tcW w:w="10345" w:type="dxa"/>
            <w:gridSpan w:val="4"/>
            <w:tcBorders>
              <w:top w:val="double" w:sz="4" w:space="0" w:color="auto"/>
              <w:left w:val="double" w:sz="4" w:space="0" w:color="000000" w:themeColor="text1"/>
              <w:bottom w:val="double" w:sz="4" w:space="0" w:color="000000" w:themeColor="text1"/>
              <w:right w:val="double" w:sz="4" w:space="0" w:color="000000" w:themeColor="text1"/>
            </w:tcBorders>
          </w:tcPr>
          <w:p w14:paraId="170BCD7B" w14:textId="38BC5791" w:rsidR="00DE114B" w:rsidRPr="002D67D3" w:rsidRDefault="36C3E8F8" w:rsidP="00671310">
            <w:pPr>
              <w:widowControl/>
              <w:autoSpaceDE/>
              <w:autoSpaceDN/>
              <w:jc w:val="both"/>
            </w:pPr>
            <w:r w:rsidRPr="2A3D0BCD">
              <w:rPr>
                <w:rFonts w:ascii="Aptos" w:hAnsi="Aptos"/>
                <w:b/>
                <w:bCs/>
              </w:rPr>
              <w:t xml:space="preserve">A4. Calendrier et échéances : </w:t>
            </w:r>
          </w:p>
          <w:p w14:paraId="041A566C" w14:textId="2FCC1A2A" w:rsidR="00DE114B" w:rsidRDefault="1E0E4AD8" w:rsidP="00671310">
            <w:pPr>
              <w:widowControl/>
              <w:autoSpaceDE/>
              <w:autoSpaceDN/>
              <w:jc w:val="both"/>
              <w:rPr>
                <w:rFonts w:ascii="Aptos" w:hAnsi="Aptos"/>
              </w:rPr>
            </w:pPr>
            <w:r w:rsidRPr="00671310">
              <w:rPr>
                <w:rFonts w:ascii="Aptos" w:hAnsi="Aptos"/>
              </w:rPr>
              <w:t>(Cochez une ou plusieurs cases)</w:t>
            </w:r>
          </w:p>
          <w:p w14:paraId="6085FED6" w14:textId="77777777" w:rsidR="00671310" w:rsidRPr="00671310" w:rsidRDefault="00671310" w:rsidP="00671310">
            <w:pPr>
              <w:widowControl/>
              <w:autoSpaceDE/>
              <w:autoSpaceDN/>
              <w:jc w:val="both"/>
              <w:rPr>
                <w:rFonts w:ascii="Aptos" w:hAnsi="Aptos"/>
              </w:rPr>
            </w:pPr>
          </w:p>
          <w:p w14:paraId="7AE7F365" w14:textId="3005B4F7" w:rsidR="00DE114B" w:rsidRPr="002D67D3" w:rsidRDefault="36C3E8F8" w:rsidP="00671310">
            <w:pPr>
              <w:widowControl/>
              <w:autoSpaceDE/>
              <w:autoSpaceDN/>
              <w:spacing w:before="40" w:after="40" w:line="40" w:lineRule="atLeast"/>
              <w:jc w:val="both"/>
              <w:rPr>
                <w:rFonts w:ascii="Aptos" w:hAnsi="Aptos"/>
              </w:rPr>
            </w:pPr>
            <w:r w:rsidRPr="00671310">
              <w:rPr>
                <w:rFonts w:ascii="Aptos" w:hAnsi="Aptos"/>
              </w:rPr>
              <w:t xml:space="preserve">☐ Annuel </w:t>
            </w:r>
          </w:p>
          <w:p w14:paraId="2425E4D9" w14:textId="00998C66" w:rsidR="00DE114B" w:rsidRPr="002D67D3" w:rsidRDefault="36C3E8F8" w:rsidP="00671310">
            <w:pPr>
              <w:widowControl/>
              <w:autoSpaceDE/>
              <w:autoSpaceDN/>
              <w:spacing w:before="40" w:after="40" w:line="40" w:lineRule="atLeast"/>
              <w:jc w:val="both"/>
              <w:rPr>
                <w:rFonts w:ascii="Aptos" w:hAnsi="Aptos"/>
              </w:rPr>
            </w:pPr>
            <w:r w:rsidRPr="00671310">
              <w:rPr>
                <w:rFonts w:ascii="Aptos" w:hAnsi="Aptos"/>
              </w:rPr>
              <w:t>☐ Biennal</w:t>
            </w:r>
          </w:p>
          <w:p w14:paraId="063DCF72" w14:textId="13BABD91" w:rsidR="00DE114B" w:rsidRPr="002D67D3" w:rsidRDefault="36C3E8F8" w:rsidP="00671310">
            <w:pPr>
              <w:widowControl/>
              <w:autoSpaceDE/>
              <w:autoSpaceDN/>
              <w:spacing w:before="40" w:after="40" w:line="40" w:lineRule="atLeast"/>
              <w:jc w:val="both"/>
              <w:rPr>
                <w:rFonts w:ascii="Aptos" w:hAnsi="Aptos"/>
              </w:rPr>
            </w:pPr>
            <w:r w:rsidRPr="00671310">
              <w:rPr>
                <w:rFonts w:ascii="Aptos" w:hAnsi="Aptos"/>
              </w:rPr>
              <w:lastRenderedPageBreak/>
              <w:t>☐ 5 ans</w:t>
            </w:r>
          </w:p>
          <w:p w14:paraId="31885282" w14:textId="1EA80B74" w:rsidR="2A3D0BCD" w:rsidRPr="00671310" w:rsidRDefault="36C3E8F8" w:rsidP="00671310">
            <w:pPr>
              <w:widowControl/>
              <w:autoSpaceDE/>
              <w:autoSpaceDN/>
              <w:spacing w:before="40" w:after="40" w:line="40" w:lineRule="atLeast"/>
              <w:jc w:val="both"/>
              <w:rPr>
                <w:rFonts w:ascii="Aptos" w:eastAsia="Aptos" w:hAnsi="Aptos" w:cs="Aptos"/>
              </w:rPr>
            </w:pPr>
            <w:r w:rsidRPr="00671310">
              <w:rPr>
                <w:rFonts w:ascii="Aptos" w:hAnsi="Aptos"/>
              </w:rPr>
              <w:t>☐ Autre : ___</w:t>
            </w:r>
          </w:p>
          <w:p w14:paraId="343353BE" w14:textId="7185DF89" w:rsidR="00DE114B" w:rsidRPr="002D67D3" w:rsidRDefault="0758FAFD" w:rsidP="2A3D0BCD">
            <w:pPr>
              <w:widowControl/>
              <w:autoSpaceDE/>
              <w:autoSpaceDN/>
              <w:spacing w:before="100" w:beforeAutospacing="1" w:after="100" w:afterAutospacing="1"/>
              <w:jc w:val="both"/>
            </w:pPr>
            <w:r w:rsidRPr="2A3D0BCD">
              <w:rPr>
                <w:rFonts w:ascii="Aptos" w:hAnsi="Aptos"/>
                <w:b/>
                <w:bCs/>
              </w:rPr>
              <w:t xml:space="preserve">Brève description des échéances (si applicable)  </w:t>
            </w:r>
          </w:p>
          <w:p w14:paraId="4B922831" w14:textId="7D9D8B21" w:rsidR="00DE114B" w:rsidRPr="002D67D3" w:rsidRDefault="0758FAFD" w:rsidP="2A3D0BCD">
            <w:pPr>
              <w:widowControl/>
              <w:autoSpaceDE/>
              <w:autoSpaceDN/>
              <w:spacing w:before="100" w:beforeAutospacing="1" w:after="100" w:afterAutospacing="1"/>
              <w:jc w:val="both"/>
              <w:rPr>
                <w:rFonts w:ascii="Aptos" w:eastAsia="Aptos" w:hAnsi="Aptos" w:cs="Aptos"/>
                <w:b/>
                <w:bCs/>
              </w:rPr>
            </w:pPr>
            <w:r w:rsidRPr="00671310">
              <w:rPr>
                <w:rFonts w:ascii="Aptos" w:hAnsi="Aptos"/>
                <w:b/>
                <w:bCs/>
              </w:rPr>
              <w:t xml:space="preserve">(500 caractères maximum) </w:t>
            </w:r>
          </w:p>
          <w:p w14:paraId="4F1CD5FE" w14:textId="72FA5FA9" w:rsidR="00DE114B" w:rsidRPr="002D67D3" w:rsidRDefault="00DE114B" w:rsidP="2A3D0BCD">
            <w:pPr>
              <w:widowControl/>
              <w:autoSpaceDE/>
              <w:autoSpaceDN/>
              <w:spacing w:before="100" w:beforeAutospacing="1" w:after="100" w:afterAutospacing="1"/>
              <w:jc w:val="both"/>
              <w:rPr>
                <w:rFonts w:ascii="Aptos" w:eastAsia="Aptos" w:hAnsi="Aptos" w:cs="Aptos"/>
                <w:b/>
                <w:bCs/>
              </w:rPr>
            </w:pPr>
          </w:p>
          <w:p w14:paraId="09DCD07D" w14:textId="25113F28" w:rsidR="00DE114B" w:rsidRPr="002D67D3" w:rsidRDefault="00DE114B" w:rsidP="2A3D0BCD">
            <w:pPr>
              <w:widowControl/>
              <w:autoSpaceDE/>
              <w:autoSpaceDN/>
              <w:spacing w:before="100" w:beforeAutospacing="1" w:after="100" w:afterAutospacing="1"/>
              <w:jc w:val="both"/>
              <w:rPr>
                <w:rFonts w:ascii="Aptos" w:eastAsia="Aptos" w:hAnsi="Aptos" w:cs="Aptos"/>
                <w:b/>
                <w:bCs/>
              </w:rPr>
            </w:pPr>
          </w:p>
        </w:tc>
      </w:tr>
      <w:tr w:rsidR="008F3D9D" w:rsidRPr="002D67D3" w14:paraId="4629AD00" w14:textId="77777777" w:rsidTr="00671310">
        <w:trPr>
          <w:trHeight w:val="249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BFBD2D4" w14:textId="42C2F48C" w:rsidR="00DE04F0" w:rsidRPr="002D67D3" w:rsidRDefault="36C3E8F8" w:rsidP="00671310">
            <w:pPr>
              <w:widowControl/>
              <w:autoSpaceDE/>
              <w:autoSpaceDN/>
              <w:jc w:val="both"/>
              <w:rPr>
                <w:rFonts w:ascii="Aptos" w:hAnsi="Aptos"/>
              </w:rPr>
            </w:pPr>
            <w:r w:rsidRPr="2A3D0BCD">
              <w:rPr>
                <w:rFonts w:ascii="Aptos" w:hAnsi="Aptos"/>
                <w:b/>
                <w:bCs/>
              </w:rPr>
              <w:lastRenderedPageBreak/>
              <w:t xml:space="preserve">A5. Organe responsable du TCA/processus ou autre </w:t>
            </w:r>
          </w:p>
          <w:p w14:paraId="68F5665C" w14:textId="09093C72" w:rsidR="2A3D0BCD" w:rsidRDefault="36C3E8F8" w:rsidP="00671310">
            <w:pPr>
              <w:widowControl/>
              <w:autoSpaceDE/>
              <w:autoSpaceDN/>
              <w:jc w:val="both"/>
              <w:rPr>
                <w:rFonts w:ascii="Aptos" w:hAnsi="Aptos"/>
              </w:rPr>
            </w:pPr>
            <w:r w:rsidRPr="00671310">
              <w:rPr>
                <w:rFonts w:ascii="Aptos" w:hAnsi="Aptos"/>
              </w:rPr>
              <w:t>(</w:t>
            </w:r>
            <w:proofErr w:type="gramStart"/>
            <w:r w:rsidRPr="00671310">
              <w:rPr>
                <w:rFonts w:ascii="Aptos" w:hAnsi="Aptos"/>
              </w:rPr>
              <w:t>cocher</w:t>
            </w:r>
            <w:proofErr w:type="gramEnd"/>
            <w:r w:rsidRPr="00671310">
              <w:rPr>
                <w:rFonts w:ascii="Aptos" w:hAnsi="Aptos"/>
              </w:rPr>
              <w:t xml:space="preserve"> toutes les cases </w:t>
            </w:r>
            <w:r w:rsidR="00B3355C" w:rsidRPr="2A3D0BCD">
              <w:rPr>
                <w:rStyle w:val="Strong"/>
                <w:rFonts w:ascii="Aptos" w:hAnsi="Aptos"/>
                <w:b w:val="0"/>
                <w:bCs w:val="0"/>
              </w:rPr>
              <w:t>qui s’appliquent</w:t>
            </w:r>
            <w:r w:rsidRPr="00671310">
              <w:rPr>
                <w:rFonts w:ascii="Aptos" w:hAnsi="Aptos"/>
              </w:rPr>
              <w:t>)</w:t>
            </w:r>
          </w:p>
          <w:p w14:paraId="461057F2" w14:textId="77777777" w:rsidR="00671310" w:rsidRPr="00671310" w:rsidRDefault="00671310" w:rsidP="00671310">
            <w:pPr>
              <w:widowControl/>
              <w:autoSpaceDE/>
              <w:autoSpaceDN/>
              <w:jc w:val="both"/>
            </w:pPr>
          </w:p>
          <w:p w14:paraId="601CEE7D" w14:textId="1B3040F1" w:rsidR="00DE04F0" w:rsidRPr="002D67D3" w:rsidRDefault="36C3E8F8" w:rsidP="00671310">
            <w:pPr>
              <w:widowControl/>
              <w:autoSpaceDE/>
              <w:autoSpaceDN/>
              <w:spacing w:before="40" w:after="40" w:line="40" w:lineRule="atLeast"/>
              <w:jc w:val="both"/>
            </w:pPr>
            <w:r w:rsidRPr="2A3D0BCD">
              <w:rPr>
                <w:rFonts w:ascii="Aptos" w:hAnsi="Aptos"/>
              </w:rPr>
              <w:t xml:space="preserve">☐ WGETI </w:t>
            </w:r>
          </w:p>
          <w:p w14:paraId="01528F59" w14:textId="37F444E6" w:rsidR="00DE04F0" w:rsidRPr="002D67D3" w:rsidRDefault="36C3E8F8" w:rsidP="00671310">
            <w:pPr>
              <w:widowControl/>
              <w:autoSpaceDE/>
              <w:autoSpaceDN/>
              <w:spacing w:before="40" w:after="40" w:line="40" w:lineRule="atLeast"/>
              <w:jc w:val="both"/>
            </w:pPr>
            <w:r w:rsidRPr="2A3D0BCD">
              <w:rPr>
                <w:rFonts w:ascii="Aptos" w:hAnsi="Aptos"/>
              </w:rPr>
              <w:t xml:space="preserve">☐ WGTR </w:t>
            </w:r>
          </w:p>
          <w:p w14:paraId="56EFB2D3" w14:textId="06DA1CB4" w:rsidR="00DE04F0" w:rsidRPr="002D67D3" w:rsidRDefault="36C3E8F8" w:rsidP="00671310">
            <w:pPr>
              <w:widowControl/>
              <w:autoSpaceDE/>
              <w:autoSpaceDN/>
              <w:spacing w:before="40" w:after="40" w:line="40" w:lineRule="atLeast"/>
              <w:jc w:val="both"/>
            </w:pPr>
            <w:r w:rsidRPr="2A3D0BCD">
              <w:rPr>
                <w:rFonts w:ascii="Aptos" w:hAnsi="Aptos"/>
              </w:rPr>
              <w:t xml:space="preserve">☐ CEP </w:t>
            </w:r>
          </w:p>
          <w:p w14:paraId="34E3C76A" w14:textId="6BC50508" w:rsidR="00DE04F0" w:rsidRPr="002D67D3" w:rsidRDefault="36C3E8F8" w:rsidP="00671310">
            <w:pPr>
              <w:widowControl/>
              <w:autoSpaceDE/>
              <w:autoSpaceDN/>
              <w:spacing w:before="40" w:after="40" w:line="40" w:lineRule="atLeast"/>
              <w:jc w:val="both"/>
            </w:pPr>
            <w:r w:rsidRPr="2A3D0BCD">
              <w:rPr>
                <w:rFonts w:ascii="Aptos" w:hAnsi="Aptos"/>
              </w:rPr>
              <w:t xml:space="preserve">☐ Secrétariat </w:t>
            </w:r>
          </w:p>
          <w:p w14:paraId="0817AD15" w14:textId="32AB0F28" w:rsidR="00DE04F0" w:rsidRPr="002D67D3" w:rsidRDefault="36C3E8F8" w:rsidP="00671310">
            <w:pPr>
              <w:widowControl/>
              <w:autoSpaceDE/>
              <w:autoSpaceDN/>
              <w:spacing w:before="40" w:after="40" w:line="40" w:lineRule="atLeast"/>
              <w:jc w:val="both"/>
            </w:pPr>
            <w:r w:rsidRPr="2A3D0BCD">
              <w:rPr>
                <w:rFonts w:ascii="Aptos" w:hAnsi="Aptos"/>
              </w:rPr>
              <w:t>☐ Autre : ___________</w:t>
            </w:r>
          </w:p>
          <w:p w14:paraId="16A4AA65" w14:textId="31BCF1D8" w:rsidR="00DE04F0" w:rsidRPr="002D67D3" w:rsidRDefault="00DE04F0" w:rsidP="2A3D0BCD">
            <w:pPr>
              <w:widowControl/>
              <w:autoSpaceDE/>
              <w:autoSpaceDN/>
              <w:spacing w:before="100" w:beforeAutospacing="1" w:after="100" w:afterAutospacing="1"/>
              <w:jc w:val="both"/>
              <w:rPr>
                <w:rFonts w:ascii="Aptos" w:hAnsi="Aptos"/>
              </w:rPr>
            </w:pPr>
          </w:p>
        </w:tc>
      </w:tr>
      <w:tr w:rsidR="008F3D9D" w14:paraId="316E9A6E" w14:textId="77777777" w:rsidTr="2A3D0BCD">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6FE5ACE" w14:textId="46C7DF9F" w:rsidR="7960AFC6" w:rsidRDefault="5992E755" w:rsidP="00671310">
            <w:pPr>
              <w:spacing w:line="240" w:lineRule="atLeast"/>
              <w:jc w:val="both"/>
              <w:rPr>
                <w:rFonts w:ascii="Aptos" w:hAnsi="Aptos"/>
              </w:rPr>
            </w:pPr>
            <w:r w:rsidRPr="2A3D0BCD">
              <w:rPr>
                <w:rFonts w:ascii="Aptos" w:hAnsi="Aptos"/>
                <w:b/>
                <w:bCs/>
              </w:rPr>
              <w:t xml:space="preserve">A6. Ressources nécessaires (financières et humaines), </w:t>
            </w:r>
            <w:r w:rsidR="51B13300" w:rsidRPr="2A3D0BCD">
              <w:rPr>
                <w:rFonts w:ascii="Aptos" w:hAnsi="Aptos"/>
              </w:rPr>
              <w:t>si applicable</w:t>
            </w:r>
          </w:p>
          <w:p w14:paraId="43A75065" w14:textId="4ABE2AF1" w:rsidR="7960AFC6" w:rsidRDefault="5992E755" w:rsidP="00671310">
            <w:pPr>
              <w:spacing w:line="240" w:lineRule="atLeast"/>
              <w:jc w:val="both"/>
            </w:pPr>
            <w:r w:rsidRPr="00671310">
              <w:rPr>
                <w:rFonts w:ascii="Aptos" w:hAnsi="Aptos"/>
                <w:b/>
                <w:bCs/>
              </w:rPr>
              <w:t>(500 caractères maximum)</w:t>
            </w:r>
          </w:p>
          <w:p w14:paraId="7401B99C" w14:textId="60654C58" w:rsidR="7960AFC6" w:rsidRDefault="7960AFC6" w:rsidP="2A3D0BCD">
            <w:pPr>
              <w:spacing w:line="240" w:lineRule="atLeast"/>
              <w:jc w:val="both"/>
              <w:rPr>
                <w:rFonts w:ascii="Aptos" w:hAnsi="Aptos"/>
                <w:b/>
                <w:bCs/>
              </w:rPr>
            </w:pPr>
          </w:p>
          <w:p w14:paraId="5EDD2640" w14:textId="3BAEEBCC" w:rsidR="7960AFC6" w:rsidRDefault="7960AFC6" w:rsidP="2A3D0BCD">
            <w:pPr>
              <w:spacing w:line="240" w:lineRule="atLeast"/>
              <w:jc w:val="both"/>
              <w:rPr>
                <w:rFonts w:ascii="Aptos" w:hAnsi="Aptos"/>
                <w:b/>
                <w:bCs/>
              </w:rPr>
            </w:pPr>
          </w:p>
          <w:p w14:paraId="5000A258" w14:textId="270A9216" w:rsidR="7960AFC6" w:rsidRDefault="7960AFC6" w:rsidP="2A3D0BCD">
            <w:pPr>
              <w:spacing w:line="240" w:lineRule="atLeast"/>
              <w:jc w:val="both"/>
              <w:rPr>
                <w:rFonts w:ascii="Aptos" w:hAnsi="Aptos"/>
                <w:b/>
                <w:bCs/>
              </w:rPr>
            </w:pPr>
          </w:p>
          <w:p w14:paraId="5B4DA4E4" w14:textId="3DE955B2" w:rsidR="7960AFC6" w:rsidRDefault="7960AFC6" w:rsidP="2A3D0BCD">
            <w:pPr>
              <w:spacing w:line="240" w:lineRule="atLeast"/>
              <w:jc w:val="both"/>
              <w:rPr>
                <w:rFonts w:ascii="Aptos" w:hAnsi="Aptos"/>
                <w:b/>
                <w:bCs/>
              </w:rPr>
            </w:pPr>
          </w:p>
        </w:tc>
      </w:tr>
      <w:tr w:rsidR="008F3D9D" w:rsidRPr="002D67D3" w14:paraId="2FE646A9" w14:textId="77777777" w:rsidTr="2A3D0BCD">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7BD773B" w14:textId="02D9F8FF" w:rsidR="00DE04F0" w:rsidRPr="001724BA" w:rsidRDefault="1811D450" w:rsidP="00671310">
            <w:pPr>
              <w:widowControl/>
              <w:autoSpaceDE/>
              <w:autoSpaceDN/>
              <w:jc w:val="both"/>
            </w:pPr>
            <w:r w:rsidRPr="2A3D0BCD">
              <w:rPr>
                <w:rFonts w:ascii="Aptos" w:hAnsi="Aptos"/>
                <w:b/>
                <w:bCs/>
              </w:rPr>
              <w:t xml:space="preserve">A7. </w:t>
            </w:r>
            <w:r w:rsidR="003D0FE0" w:rsidRPr="2A3D0BCD">
              <w:rPr>
                <w:rFonts w:ascii="Aptos" w:hAnsi="Aptos"/>
                <w:b/>
                <w:bCs/>
              </w:rPr>
              <w:t>Prise en compte d</w:t>
            </w:r>
            <w:r w:rsidRPr="2A3D0BCD">
              <w:rPr>
                <w:rFonts w:ascii="Aptos" w:hAnsi="Aptos"/>
                <w:b/>
                <w:bCs/>
              </w:rPr>
              <w:t>es travaux existants</w:t>
            </w:r>
            <w:r w:rsidR="003D0FE0" w:rsidRPr="2A3D0BCD">
              <w:rPr>
                <w:rFonts w:ascii="Aptos" w:hAnsi="Aptos"/>
                <w:b/>
                <w:bCs/>
              </w:rPr>
              <w:t>/</w:t>
            </w:r>
            <w:r w:rsidR="00623304" w:rsidRPr="2A3D0BCD">
              <w:rPr>
                <w:rFonts w:ascii="Aptos" w:hAnsi="Aptos"/>
                <w:b/>
                <w:bCs/>
              </w:rPr>
              <w:t xml:space="preserve"> éviter les doubles </w:t>
            </w:r>
            <w:proofErr w:type="gramStart"/>
            <w:r w:rsidR="00623304" w:rsidRPr="2A3D0BCD">
              <w:rPr>
                <w:rFonts w:ascii="Aptos" w:hAnsi="Aptos"/>
                <w:b/>
                <w:bCs/>
              </w:rPr>
              <w:t>efforts</w:t>
            </w:r>
            <w:r w:rsidRPr="2A3D0BCD">
              <w:rPr>
                <w:rFonts w:ascii="Aptos" w:hAnsi="Aptos"/>
                <w:b/>
                <w:bCs/>
              </w:rPr>
              <w:t xml:space="preserve">  </w:t>
            </w:r>
            <w:r w:rsidRPr="2A3D0BCD">
              <w:rPr>
                <w:rFonts w:ascii="Aptos" w:hAnsi="Aptos"/>
                <w:i/>
                <w:iCs/>
              </w:rPr>
              <w:t>(</w:t>
            </w:r>
            <w:proofErr w:type="gramEnd"/>
            <w:r w:rsidRPr="2A3D0BCD">
              <w:rPr>
                <w:rFonts w:ascii="Aptos" w:hAnsi="Aptos"/>
                <w:i/>
                <w:iCs/>
              </w:rPr>
              <w:t>Cette proposition s’appuie-t-elle sur les décisions déjà prises, les plans de travail du Groupe de travail, les outils, etc. ?)</w:t>
            </w:r>
            <w:r w:rsidRPr="2A3D0BCD">
              <w:rPr>
                <w:rFonts w:ascii="Aptos" w:hAnsi="Aptos"/>
              </w:rPr>
              <w:t xml:space="preserve"> </w:t>
            </w:r>
          </w:p>
          <w:p w14:paraId="3B40C2CD" w14:textId="77777777" w:rsidR="00DE04F0" w:rsidRDefault="1811D450" w:rsidP="00671310">
            <w:pPr>
              <w:widowControl/>
              <w:autoSpaceDE/>
              <w:autoSpaceDN/>
              <w:jc w:val="both"/>
              <w:rPr>
                <w:rFonts w:ascii="Aptos" w:hAnsi="Aptos"/>
                <w:b/>
                <w:bCs/>
              </w:rPr>
            </w:pPr>
            <w:r w:rsidRPr="00671310">
              <w:rPr>
                <w:rFonts w:ascii="Aptos" w:hAnsi="Aptos"/>
                <w:b/>
                <w:bCs/>
              </w:rPr>
              <w:t>(1 000 caractères maximum)</w:t>
            </w:r>
          </w:p>
          <w:p w14:paraId="03E4D3A9" w14:textId="77777777" w:rsidR="00671310" w:rsidRDefault="00671310" w:rsidP="00671310">
            <w:pPr>
              <w:widowControl/>
              <w:autoSpaceDE/>
              <w:autoSpaceDN/>
              <w:jc w:val="both"/>
              <w:rPr>
                <w:rFonts w:ascii="Aptos" w:hAnsi="Aptos"/>
                <w:b/>
                <w:bCs/>
                <w:i/>
                <w:iCs/>
              </w:rPr>
            </w:pPr>
          </w:p>
          <w:p w14:paraId="0AA05B2D" w14:textId="77777777" w:rsidR="00671310" w:rsidRDefault="00671310" w:rsidP="00671310">
            <w:pPr>
              <w:widowControl/>
              <w:autoSpaceDE/>
              <w:autoSpaceDN/>
              <w:jc w:val="both"/>
              <w:rPr>
                <w:rFonts w:ascii="Aptos" w:hAnsi="Aptos"/>
                <w:b/>
                <w:bCs/>
                <w:i/>
                <w:iCs/>
              </w:rPr>
            </w:pPr>
          </w:p>
          <w:p w14:paraId="3D2AD97C" w14:textId="162859B4" w:rsidR="00671310" w:rsidRPr="00671310" w:rsidRDefault="00671310" w:rsidP="00671310">
            <w:pPr>
              <w:widowControl/>
              <w:autoSpaceDE/>
              <w:autoSpaceDN/>
              <w:jc w:val="both"/>
              <w:rPr>
                <w:rFonts w:ascii="Aptos" w:eastAsia="Aptos" w:hAnsi="Aptos" w:cs="Aptos"/>
                <w:b/>
                <w:bCs/>
                <w:i/>
                <w:iCs/>
              </w:rPr>
            </w:pPr>
          </w:p>
        </w:tc>
      </w:tr>
      <w:tr w:rsidR="008F3D9D" w:rsidRPr="002D67D3" w14:paraId="054E7FF8" w14:textId="77777777" w:rsidTr="2A3D0BCD">
        <w:trPr>
          <w:trHeight w:val="1268"/>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E674190" w14:textId="5B2247B0" w:rsidR="00175A6C" w:rsidRDefault="69E7BF01" w:rsidP="00671310">
            <w:pPr>
              <w:widowControl/>
              <w:autoSpaceDE/>
              <w:autoSpaceDN/>
              <w:jc w:val="both"/>
            </w:pPr>
            <w:r w:rsidRPr="2A3D0BCD">
              <w:rPr>
                <w:rFonts w:ascii="Aptos" w:hAnsi="Aptos"/>
                <w:b/>
                <w:bCs/>
              </w:rPr>
              <w:t>A8. Processus de suivi et d'évaluation (S&amp;E) (</w:t>
            </w:r>
            <w:r w:rsidRPr="2A3D0BCD">
              <w:rPr>
                <w:rFonts w:ascii="Aptos" w:hAnsi="Aptos"/>
                <w:i/>
                <w:iCs/>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515EA120" w14:textId="7CDAAE6D" w:rsidR="00175A6C" w:rsidRDefault="69E7BF01" w:rsidP="00671310">
            <w:pPr>
              <w:widowControl/>
              <w:autoSpaceDE/>
              <w:autoSpaceDN/>
              <w:jc w:val="both"/>
              <w:rPr>
                <w:rFonts w:ascii="Aptos" w:eastAsia="Aptos" w:hAnsi="Aptos" w:cs="Aptos"/>
                <w:i/>
                <w:iCs/>
              </w:rPr>
            </w:pPr>
            <w:r w:rsidRPr="00671310">
              <w:rPr>
                <w:rFonts w:ascii="Aptos" w:hAnsi="Aptos"/>
                <w:b/>
                <w:bCs/>
              </w:rPr>
              <w:t xml:space="preserve">(1 000 caractères maximum) </w:t>
            </w:r>
          </w:p>
          <w:p w14:paraId="7150FCD1" w14:textId="77777777" w:rsidR="001724BA" w:rsidRDefault="001724BA" w:rsidP="055DC004">
            <w:pPr>
              <w:widowControl/>
              <w:autoSpaceDE/>
              <w:autoSpaceDN/>
              <w:spacing w:before="100" w:beforeAutospacing="1" w:after="100" w:afterAutospacing="1"/>
              <w:jc w:val="both"/>
              <w:rPr>
                <w:rFonts w:ascii="Aptos" w:eastAsia="Aptos" w:hAnsi="Aptos" w:cs="Aptos"/>
                <w:i/>
                <w:iCs/>
              </w:rPr>
            </w:pPr>
          </w:p>
          <w:p w14:paraId="0171C991" w14:textId="2E88AAB5" w:rsidR="001724BA" w:rsidRPr="002D67D3" w:rsidRDefault="001724BA" w:rsidP="055DC004">
            <w:pPr>
              <w:widowControl/>
              <w:autoSpaceDE/>
              <w:autoSpaceDN/>
              <w:spacing w:before="100" w:beforeAutospacing="1" w:after="100" w:afterAutospacing="1"/>
              <w:jc w:val="both"/>
              <w:rPr>
                <w:rFonts w:ascii="Aptos" w:eastAsia="Aptos" w:hAnsi="Aptos" w:cs="Aptos"/>
                <w:i/>
                <w:iCs/>
              </w:rPr>
            </w:pPr>
          </w:p>
        </w:tc>
      </w:tr>
      <w:tr w:rsidR="008F3D9D" w:rsidRPr="002D67D3" w14:paraId="7DC5F08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2CD6C70" w14:textId="2EFD99A6" w:rsidR="00DE04F0" w:rsidRPr="002D67D3" w:rsidRDefault="1811D450" w:rsidP="00671310">
            <w:pPr>
              <w:pStyle w:val="Heading3"/>
              <w:spacing w:before="0" w:after="0"/>
              <w:jc w:val="both"/>
              <w:rPr>
                <w:rFonts w:ascii="Aptos" w:eastAsia="Aptos" w:hAnsi="Aptos" w:cs="Aptos"/>
                <w:b/>
                <w:bCs/>
                <w:sz w:val="22"/>
                <w:szCs w:val="22"/>
              </w:rPr>
            </w:pPr>
            <w:r w:rsidRPr="2A3D0BCD">
              <w:rPr>
                <w:rFonts w:ascii="Aptos" w:hAnsi="Aptos"/>
                <w:b/>
                <w:bCs/>
                <w:color w:val="000000" w:themeColor="text1"/>
                <w:sz w:val="22"/>
                <w:szCs w:val="22"/>
              </w:rPr>
              <w:t xml:space="preserve">DOMAINE B – Application des articles 6 et 7 </w:t>
            </w:r>
          </w:p>
        </w:tc>
      </w:tr>
      <w:tr w:rsidR="008F3D9D" w:rsidRPr="002D67D3" w14:paraId="28B8E9CC"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22ED2D0D" w14:textId="5BFBA9E1" w:rsidR="000F1636" w:rsidRPr="002D67D3" w:rsidRDefault="1811D450" w:rsidP="055DC004">
            <w:pPr>
              <w:widowControl/>
              <w:autoSpaceDE/>
              <w:autoSpaceDN/>
              <w:spacing w:before="100" w:beforeAutospacing="1" w:after="100" w:afterAutospacing="1"/>
              <w:jc w:val="both"/>
              <w:rPr>
                <w:rFonts w:ascii="Aptos" w:eastAsia="Aptos" w:hAnsi="Aptos" w:cs="Aptos"/>
              </w:rPr>
            </w:pPr>
            <w:r w:rsidRPr="2A3D0BCD">
              <w:rPr>
                <w:rStyle w:val="Strong"/>
                <w:rFonts w:ascii="Aptos" w:hAnsi="Aptos"/>
              </w:rPr>
              <w:t xml:space="preserve">Axes de réflexion : </w:t>
            </w:r>
            <w:r w:rsidRPr="2A3D0BCD">
              <w:rPr>
                <w:rFonts w:ascii="Aptos" w:hAnsi="Aptos"/>
              </w:rPr>
              <w:t>Application</w:t>
            </w:r>
            <w:r w:rsidRPr="2A3D0BCD">
              <w:rPr>
                <w:rStyle w:val="Strong"/>
                <w:rFonts w:ascii="Aptos" w:hAnsi="Aptos"/>
                <w:b w:val="0"/>
                <w:bCs w:val="0"/>
              </w:rPr>
              <w:t xml:space="preserve"> efficace</w:t>
            </w:r>
            <w:r w:rsidRPr="2A3D0BCD">
              <w:rPr>
                <w:rFonts w:ascii="Aptos" w:hAnsi="Aptos"/>
              </w:rPr>
              <w:t xml:space="preserve"> et harmonieuse des interdictions et des obligations en matière d’évaluation des exportations et d’atténuation des risques.</w:t>
            </w:r>
          </w:p>
          <w:p w14:paraId="7F040700" w14:textId="4E76D819" w:rsidR="2A3D0BCD" w:rsidRDefault="2A3D0BCD" w:rsidP="2A3D0BCD">
            <w:pPr>
              <w:widowControl/>
              <w:spacing w:beforeAutospacing="1"/>
              <w:jc w:val="both"/>
              <w:rPr>
                <w:rFonts w:ascii="Aptos" w:hAnsi="Aptos"/>
                <w:b/>
                <w:bCs/>
              </w:rPr>
            </w:pPr>
          </w:p>
          <w:p w14:paraId="51816A7B" w14:textId="0497C951" w:rsidR="00DE04F0" w:rsidRPr="00D75D70" w:rsidRDefault="19D4FDD4" w:rsidP="00671310">
            <w:pPr>
              <w:autoSpaceDE/>
              <w:autoSpaceDN/>
              <w:spacing w:line="20" w:lineRule="atLeast"/>
              <w:jc w:val="both"/>
              <w:rPr>
                <w:rFonts w:ascii="Aptos" w:eastAsia="Aptos" w:hAnsi="Aptos" w:cs="Aptos"/>
              </w:rPr>
            </w:pPr>
            <w:r w:rsidRPr="2A3D0BCD">
              <w:rPr>
                <w:rFonts w:ascii="Aptos" w:hAnsi="Aptos"/>
                <w:b/>
                <w:bCs/>
              </w:rPr>
              <w:t>Questions directrices</w:t>
            </w:r>
            <w:r w:rsidRPr="2A3D0BCD">
              <w:rPr>
                <w:rFonts w:ascii="Aptos" w:hAnsi="Aptos"/>
              </w:rPr>
              <w:t xml:space="preserve"> : </w:t>
            </w:r>
          </w:p>
          <w:p w14:paraId="3E7DE964" w14:textId="744241C9" w:rsidR="0072372D" w:rsidRPr="002E3EC9" w:rsidRDefault="58659CFB" w:rsidP="00671310">
            <w:pPr>
              <w:pStyle w:val="ListParagraph"/>
              <w:numPr>
                <w:ilvl w:val="0"/>
                <w:numId w:val="13"/>
              </w:numPr>
              <w:autoSpaceDE/>
              <w:autoSpaceDN/>
              <w:spacing w:before="0" w:line="20" w:lineRule="atLeast"/>
              <w:ind w:left="447"/>
              <w:contextualSpacing/>
              <w:jc w:val="both"/>
              <w:rPr>
                <w:rFonts w:ascii="Aptos" w:eastAsia="Aptos" w:hAnsi="Aptos" w:cs="Aptos"/>
                <w:i/>
                <w:iCs/>
              </w:rPr>
            </w:pPr>
            <w:r w:rsidRPr="2A3D0BCD">
              <w:rPr>
                <w:rFonts w:ascii="Aptos" w:hAnsi="Aptos"/>
                <w:i/>
                <w:iCs/>
              </w:rPr>
              <w:t>Quelles actions ou mesures permettr</w:t>
            </w:r>
            <w:r w:rsidR="00764D7C" w:rsidRPr="2A3D0BCD">
              <w:rPr>
                <w:rFonts w:ascii="Aptos" w:hAnsi="Aptos"/>
                <w:i/>
                <w:iCs/>
              </w:rPr>
              <w:t>aient de renforcer l’</w:t>
            </w:r>
            <w:r w:rsidRPr="2A3D0BCD">
              <w:rPr>
                <w:rFonts w:ascii="Aptos" w:hAnsi="Aptos"/>
                <w:i/>
                <w:iCs/>
              </w:rPr>
              <w:t xml:space="preserve">application effective des articles 6 et 7, et </w:t>
            </w:r>
            <w:r w:rsidR="004F719C" w:rsidRPr="2A3D0BCD">
              <w:rPr>
                <w:rFonts w:ascii="Aptos" w:hAnsi="Aptos"/>
                <w:i/>
                <w:iCs/>
              </w:rPr>
              <w:t>en particulier</w:t>
            </w:r>
            <w:r w:rsidRPr="2A3D0BCD">
              <w:rPr>
                <w:rFonts w:ascii="Aptos" w:hAnsi="Aptos"/>
                <w:i/>
                <w:iCs/>
              </w:rPr>
              <w:t xml:space="preserve"> du paragraphe 4 de l’article 7 ? </w:t>
            </w:r>
          </w:p>
          <w:p w14:paraId="7F6F735F" w14:textId="60C66C40" w:rsidR="0072372D" w:rsidRPr="002E3EC9" w:rsidRDefault="58659CFB" w:rsidP="00671310">
            <w:pPr>
              <w:pStyle w:val="ListParagraph"/>
              <w:numPr>
                <w:ilvl w:val="0"/>
                <w:numId w:val="13"/>
              </w:numPr>
              <w:autoSpaceDE/>
              <w:autoSpaceDN/>
              <w:spacing w:before="0" w:line="20" w:lineRule="atLeast"/>
              <w:ind w:left="447"/>
              <w:contextualSpacing/>
              <w:jc w:val="both"/>
              <w:rPr>
                <w:rFonts w:ascii="Aptos" w:eastAsia="Aptos" w:hAnsi="Aptos" w:cs="Aptos"/>
                <w:i/>
                <w:iCs/>
              </w:rPr>
            </w:pPr>
            <w:r w:rsidRPr="2A3D0BCD">
              <w:rPr>
                <w:rFonts w:ascii="Aptos" w:hAnsi="Aptos"/>
                <w:i/>
                <w:iCs/>
              </w:rPr>
              <w:t xml:space="preserve">La stratégie devrait-elle prévoir des mécanismes d'apprentissage collaboratif ou des modalités de travail spécifiques au sein du WGETI pour l’application pratique des articles 6 et 7 ? Dans l'affirmative, quelles modalités faudrait-il envisager ? </w:t>
            </w:r>
          </w:p>
          <w:p w14:paraId="1F8F332B" w14:textId="2224D983" w:rsidR="055DC004" w:rsidRPr="00671310" w:rsidRDefault="58659CFB" w:rsidP="00671310">
            <w:pPr>
              <w:pStyle w:val="ListParagraph"/>
              <w:numPr>
                <w:ilvl w:val="0"/>
                <w:numId w:val="13"/>
              </w:numPr>
              <w:autoSpaceDE/>
              <w:autoSpaceDN/>
              <w:spacing w:before="0" w:line="20" w:lineRule="atLeast"/>
              <w:ind w:left="447"/>
              <w:contextualSpacing/>
              <w:jc w:val="both"/>
              <w:rPr>
                <w:rStyle w:val="Strong"/>
                <w:rFonts w:ascii="Aptos" w:eastAsia="Aptos" w:hAnsi="Aptos" w:cs="Aptos"/>
                <w:b w:val="0"/>
                <w:bCs w:val="0"/>
                <w:i/>
                <w:iCs/>
              </w:rPr>
            </w:pPr>
            <w:r w:rsidRPr="2A3D0BCD">
              <w:rPr>
                <w:rFonts w:ascii="Aptos" w:hAnsi="Aptos"/>
                <w:i/>
                <w:iCs/>
              </w:rPr>
              <w:t>Quels indicateurs permettr</w:t>
            </w:r>
            <w:r w:rsidR="00CC22A9" w:rsidRPr="2A3D0BCD">
              <w:rPr>
                <w:rFonts w:ascii="Aptos" w:hAnsi="Aptos"/>
                <w:i/>
                <w:iCs/>
              </w:rPr>
              <w:t>aient</w:t>
            </w:r>
            <w:r w:rsidRPr="2A3D0BCD">
              <w:rPr>
                <w:rFonts w:ascii="Aptos" w:hAnsi="Aptos"/>
                <w:i/>
                <w:iCs/>
              </w:rPr>
              <w:t xml:space="preserve"> de suivre les progrès accomplis dans l’application des articles 6 et 7 ?</w:t>
            </w:r>
          </w:p>
          <w:p w14:paraId="3B81E23E" w14:textId="57839277" w:rsidR="00DE04F0" w:rsidRPr="002D67D3" w:rsidRDefault="1811D450" w:rsidP="2A3D0BCD">
            <w:pPr>
              <w:widowControl/>
              <w:autoSpaceDE/>
              <w:autoSpaceDN/>
              <w:spacing w:before="100" w:beforeAutospacing="1" w:after="100" w:afterAutospacing="1"/>
            </w:pPr>
            <w:r w:rsidRPr="2A3D0BCD">
              <w:rPr>
                <w:rStyle w:val="Strong"/>
                <w:rFonts w:ascii="Aptos" w:hAnsi="Aptos"/>
              </w:rPr>
              <w:t xml:space="preserve">Articles </w:t>
            </w:r>
            <w:r w:rsidR="00933C78" w:rsidRPr="2A3D0BCD">
              <w:rPr>
                <w:rStyle w:val="Strong"/>
                <w:rFonts w:ascii="Aptos" w:hAnsi="Aptos"/>
              </w:rPr>
              <w:t>applicable</w:t>
            </w:r>
            <w:r w:rsidRPr="2A3D0BCD">
              <w:rPr>
                <w:rStyle w:val="Strong"/>
                <w:rFonts w:ascii="Aptos" w:hAnsi="Aptos"/>
              </w:rPr>
              <w:t xml:space="preserve">s du Traité (cocher toutes les cases </w:t>
            </w:r>
            <w:r w:rsidR="00D47A85" w:rsidRPr="2A3D0BCD">
              <w:rPr>
                <w:rStyle w:val="Strong"/>
                <w:rFonts w:ascii="Aptos" w:hAnsi="Aptos"/>
              </w:rPr>
              <w:t>qui s’appliquent</w:t>
            </w:r>
            <w:r w:rsidRPr="2A3D0BCD">
              <w:rPr>
                <w:rStyle w:val="Strong"/>
                <w:rFonts w:ascii="Aptos" w:hAnsi="Aptos"/>
              </w:rPr>
              <w:t>) :</w:t>
            </w:r>
            <w:r>
              <w:br/>
            </w:r>
            <w:r w:rsidRPr="2A3D0BCD">
              <w:rPr>
                <w:rFonts w:ascii="Aptos" w:hAnsi="Aptos"/>
              </w:rPr>
              <w:t>☐ Art. 6 ☐ Art. 7 ☐ Autre : ___</w:t>
            </w:r>
          </w:p>
          <w:p w14:paraId="2E2DA8FE" w14:textId="2F45376B" w:rsidR="00DE04F0" w:rsidRPr="002D67D3" w:rsidRDefault="00DE04F0" w:rsidP="2A3D0BCD">
            <w:pPr>
              <w:widowControl/>
              <w:autoSpaceDE/>
              <w:autoSpaceDN/>
              <w:spacing w:before="100" w:beforeAutospacing="1" w:after="100" w:afterAutospacing="1"/>
              <w:rPr>
                <w:rFonts w:ascii="Aptos" w:hAnsi="Aptos"/>
              </w:rPr>
            </w:pPr>
          </w:p>
        </w:tc>
      </w:tr>
      <w:tr w:rsidR="008F3D9D" w:rsidRPr="002D67D3" w14:paraId="33CE394D"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80DB0DA" w14:textId="1151DE73" w:rsidR="00DE04F0" w:rsidRDefault="36C3E8F8" w:rsidP="00671310">
            <w:pPr>
              <w:widowControl/>
              <w:autoSpaceDE/>
              <w:autoSpaceDN/>
              <w:jc w:val="both"/>
            </w:pPr>
            <w:r w:rsidRPr="2A3D0BCD">
              <w:rPr>
                <w:rFonts w:ascii="Aptos" w:hAnsi="Aptos"/>
                <w:b/>
                <w:bCs/>
              </w:rPr>
              <w:lastRenderedPageBreak/>
              <w:t xml:space="preserve">B1. Objectif(s) </w:t>
            </w:r>
          </w:p>
          <w:p w14:paraId="1A632FB7" w14:textId="0D793EF2" w:rsidR="00DE04F0" w:rsidRDefault="36C3E8F8" w:rsidP="00671310">
            <w:pPr>
              <w:widowControl/>
              <w:autoSpaceDE/>
              <w:autoSpaceDN/>
              <w:jc w:val="both"/>
              <w:rPr>
                <w:rFonts w:ascii="Aptos" w:eastAsia="Aptos" w:hAnsi="Aptos" w:cs="Aptos"/>
                <w:b/>
                <w:bCs/>
              </w:rPr>
            </w:pPr>
            <w:r w:rsidRPr="2A3D0BCD">
              <w:rPr>
                <w:rFonts w:ascii="Aptos" w:hAnsi="Aptos"/>
                <w:b/>
                <w:bCs/>
              </w:rPr>
              <w:t>(1 000 caractères maximum)</w:t>
            </w:r>
          </w:p>
          <w:p w14:paraId="7389894A" w14:textId="77777777" w:rsidR="001724BA" w:rsidRDefault="001724BA" w:rsidP="055DC004">
            <w:pPr>
              <w:widowControl/>
              <w:autoSpaceDE/>
              <w:autoSpaceDN/>
              <w:spacing w:before="100" w:beforeAutospacing="1" w:after="100" w:afterAutospacing="1"/>
              <w:jc w:val="both"/>
              <w:rPr>
                <w:rStyle w:val="Strong"/>
                <w:rFonts w:ascii="Aptos" w:eastAsia="Aptos" w:hAnsi="Aptos" w:cs="Aptos"/>
                <w:b w:val="0"/>
                <w:bCs w:val="0"/>
              </w:rPr>
            </w:pPr>
          </w:p>
          <w:p w14:paraId="7C22E358" w14:textId="77777777" w:rsidR="001724BA" w:rsidRDefault="001724BA" w:rsidP="2A3D0BCD">
            <w:pPr>
              <w:widowControl/>
              <w:autoSpaceDE/>
              <w:autoSpaceDN/>
              <w:spacing w:before="100" w:beforeAutospacing="1" w:after="100" w:afterAutospacing="1"/>
              <w:jc w:val="both"/>
              <w:rPr>
                <w:rStyle w:val="Strong"/>
                <w:rFonts w:ascii="Aptos" w:eastAsia="Aptos" w:hAnsi="Aptos" w:cs="Aptos"/>
                <w:b w:val="0"/>
                <w:bCs w:val="0"/>
              </w:rPr>
            </w:pPr>
          </w:p>
          <w:p w14:paraId="70538705" w14:textId="0614D692" w:rsidR="2A3D0BCD" w:rsidRDefault="2A3D0BCD" w:rsidP="2A3D0BCD">
            <w:pPr>
              <w:widowControl/>
              <w:spacing w:beforeAutospacing="1" w:afterAutospacing="1"/>
              <w:jc w:val="both"/>
              <w:rPr>
                <w:rStyle w:val="Strong"/>
                <w:rFonts w:ascii="Aptos" w:eastAsia="Aptos" w:hAnsi="Aptos" w:cs="Aptos"/>
                <w:b w:val="0"/>
                <w:bCs w:val="0"/>
              </w:rPr>
            </w:pPr>
          </w:p>
          <w:p w14:paraId="71C5294C" w14:textId="1CA02E93" w:rsidR="001724BA" w:rsidRPr="002D67D3" w:rsidRDefault="001724BA" w:rsidP="055DC004">
            <w:pPr>
              <w:widowControl/>
              <w:autoSpaceDE/>
              <w:autoSpaceDN/>
              <w:spacing w:before="100" w:beforeAutospacing="1" w:after="100" w:afterAutospacing="1"/>
              <w:jc w:val="both"/>
              <w:rPr>
                <w:rStyle w:val="Strong"/>
                <w:rFonts w:ascii="Aptos" w:eastAsia="Aptos" w:hAnsi="Aptos" w:cs="Aptos"/>
                <w:b w:val="0"/>
                <w:bCs w:val="0"/>
              </w:rPr>
            </w:pPr>
          </w:p>
        </w:tc>
      </w:tr>
      <w:tr w:rsidR="008F3D9D" w:rsidRPr="002D67D3" w14:paraId="0DAF7B9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7DAA165" w14:textId="09E75C1A" w:rsidR="00DE04F0" w:rsidRDefault="36C3E8F8" w:rsidP="00671310">
            <w:pPr>
              <w:widowControl/>
              <w:autoSpaceDE/>
              <w:autoSpaceDN/>
              <w:jc w:val="both"/>
            </w:pPr>
            <w:r w:rsidRPr="2A3D0BCD">
              <w:rPr>
                <w:rFonts w:ascii="Aptos" w:hAnsi="Aptos"/>
                <w:b/>
                <w:bCs/>
              </w:rPr>
              <w:t xml:space="preserve">B2. Actions/mesures prioritaires </w:t>
            </w:r>
          </w:p>
          <w:p w14:paraId="697BF9B7" w14:textId="70B06B34" w:rsidR="00DE04F0" w:rsidRDefault="36C3E8F8" w:rsidP="00671310">
            <w:pPr>
              <w:widowControl/>
              <w:autoSpaceDE/>
              <w:autoSpaceDN/>
              <w:jc w:val="both"/>
              <w:rPr>
                <w:rFonts w:ascii="Aptos" w:eastAsia="Aptos" w:hAnsi="Aptos" w:cs="Aptos"/>
                <w:b/>
                <w:bCs/>
              </w:rPr>
            </w:pPr>
            <w:r w:rsidRPr="2A3D0BCD">
              <w:rPr>
                <w:rFonts w:ascii="Aptos" w:hAnsi="Aptos"/>
                <w:b/>
                <w:bCs/>
              </w:rPr>
              <w:t xml:space="preserve">(1 500 caractères </w:t>
            </w:r>
            <w:r w:rsidR="00545607" w:rsidRPr="2A3D0BCD">
              <w:rPr>
                <w:rFonts w:ascii="Aptos" w:hAnsi="Aptos"/>
                <w:b/>
                <w:bCs/>
              </w:rPr>
              <w:t>maximum</w:t>
            </w:r>
            <w:r w:rsidRPr="2A3D0BCD">
              <w:rPr>
                <w:rFonts w:ascii="Aptos" w:hAnsi="Aptos"/>
                <w:b/>
                <w:bCs/>
              </w:rPr>
              <w:t>)</w:t>
            </w:r>
          </w:p>
          <w:p w14:paraId="186BAF5D" w14:textId="77777777" w:rsidR="001724BA" w:rsidRDefault="001724BA" w:rsidP="055DC004">
            <w:pPr>
              <w:widowControl/>
              <w:autoSpaceDE/>
              <w:autoSpaceDN/>
              <w:spacing w:before="100" w:beforeAutospacing="1" w:after="100" w:afterAutospacing="1"/>
              <w:jc w:val="both"/>
              <w:rPr>
                <w:rFonts w:ascii="Aptos" w:eastAsia="Aptos" w:hAnsi="Aptos" w:cs="Aptos"/>
                <w:b/>
                <w:bCs/>
              </w:rPr>
            </w:pPr>
          </w:p>
          <w:p w14:paraId="251D20DE" w14:textId="77777777" w:rsidR="001724BA" w:rsidRDefault="001724BA" w:rsidP="2A3D0BCD">
            <w:pPr>
              <w:widowControl/>
              <w:autoSpaceDE/>
              <w:autoSpaceDN/>
              <w:spacing w:before="100" w:beforeAutospacing="1" w:after="100" w:afterAutospacing="1"/>
              <w:jc w:val="both"/>
              <w:rPr>
                <w:rFonts w:ascii="Aptos" w:eastAsia="Aptos" w:hAnsi="Aptos" w:cs="Aptos"/>
                <w:b/>
                <w:bCs/>
              </w:rPr>
            </w:pPr>
          </w:p>
          <w:p w14:paraId="2AB679E6" w14:textId="7F8174D8" w:rsidR="2A3D0BCD" w:rsidRDefault="2A3D0BCD" w:rsidP="2A3D0BCD">
            <w:pPr>
              <w:widowControl/>
              <w:spacing w:beforeAutospacing="1" w:afterAutospacing="1"/>
              <w:jc w:val="both"/>
              <w:rPr>
                <w:rFonts w:ascii="Aptos" w:eastAsia="Aptos" w:hAnsi="Aptos" w:cs="Aptos"/>
                <w:b/>
                <w:bCs/>
              </w:rPr>
            </w:pPr>
          </w:p>
          <w:p w14:paraId="36985988" w14:textId="44E7148C"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1A6983A1"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EAA0256" w14:textId="65FC1D21" w:rsidR="00DE04F0" w:rsidRDefault="36C3E8F8" w:rsidP="00671310">
            <w:pPr>
              <w:widowControl/>
              <w:autoSpaceDE/>
              <w:autoSpaceDN/>
              <w:jc w:val="both"/>
            </w:pPr>
            <w:r w:rsidRPr="2A3D0BCD">
              <w:rPr>
                <w:rFonts w:ascii="Aptos" w:hAnsi="Aptos"/>
                <w:b/>
                <w:bCs/>
              </w:rPr>
              <w:t xml:space="preserve">B3. Mesures/indicateurs de performance </w:t>
            </w:r>
          </w:p>
          <w:p w14:paraId="5600E808" w14:textId="3B15283E" w:rsidR="00DE04F0" w:rsidRDefault="36C3E8F8" w:rsidP="00671310">
            <w:pPr>
              <w:widowControl/>
              <w:autoSpaceDE/>
              <w:autoSpaceDN/>
              <w:jc w:val="both"/>
              <w:rPr>
                <w:rFonts w:ascii="Aptos" w:eastAsia="Aptos" w:hAnsi="Aptos" w:cs="Aptos"/>
                <w:b/>
                <w:bCs/>
              </w:rPr>
            </w:pPr>
            <w:r w:rsidRPr="2A3D0BCD">
              <w:rPr>
                <w:rFonts w:ascii="Aptos" w:hAnsi="Aptos"/>
                <w:b/>
                <w:bCs/>
              </w:rPr>
              <w:t xml:space="preserve">(1 000 caractères </w:t>
            </w:r>
            <w:r w:rsidR="00545607" w:rsidRPr="2A3D0BCD">
              <w:rPr>
                <w:rFonts w:ascii="Aptos" w:hAnsi="Aptos"/>
                <w:b/>
                <w:bCs/>
              </w:rPr>
              <w:t>maximum</w:t>
            </w:r>
            <w:r w:rsidRPr="2A3D0BCD">
              <w:rPr>
                <w:rFonts w:ascii="Aptos" w:hAnsi="Aptos"/>
                <w:b/>
                <w:bCs/>
              </w:rPr>
              <w:t>)</w:t>
            </w:r>
          </w:p>
          <w:p w14:paraId="5148DB31" w14:textId="77777777" w:rsidR="001724BA" w:rsidRDefault="001724BA" w:rsidP="2A3D0BCD">
            <w:pPr>
              <w:widowControl/>
              <w:autoSpaceDE/>
              <w:autoSpaceDN/>
              <w:spacing w:before="100" w:beforeAutospacing="1" w:after="100" w:afterAutospacing="1"/>
              <w:jc w:val="both"/>
              <w:rPr>
                <w:rFonts w:ascii="Aptos" w:eastAsia="Aptos" w:hAnsi="Aptos" w:cs="Aptos"/>
                <w:b/>
                <w:bCs/>
              </w:rPr>
            </w:pPr>
          </w:p>
          <w:p w14:paraId="33909C8C" w14:textId="6E2D44A1" w:rsidR="2A3D0BCD" w:rsidRDefault="2A3D0BCD" w:rsidP="2A3D0BCD">
            <w:pPr>
              <w:widowControl/>
              <w:spacing w:beforeAutospacing="1" w:afterAutospacing="1"/>
              <w:jc w:val="both"/>
              <w:rPr>
                <w:rFonts w:ascii="Aptos" w:eastAsia="Aptos" w:hAnsi="Aptos" w:cs="Aptos"/>
                <w:b/>
                <w:bCs/>
              </w:rPr>
            </w:pPr>
          </w:p>
          <w:p w14:paraId="6F45D622" w14:textId="708E16AB" w:rsidR="2A3D0BCD" w:rsidRDefault="2A3D0BCD" w:rsidP="2A3D0BCD">
            <w:pPr>
              <w:widowControl/>
              <w:spacing w:beforeAutospacing="1" w:afterAutospacing="1"/>
              <w:jc w:val="both"/>
              <w:rPr>
                <w:rFonts w:ascii="Aptos" w:eastAsia="Aptos" w:hAnsi="Aptos" w:cs="Aptos"/>
                <w:b/>
                <w:bCs/>
              </w:rPr>
            </w:pPr>
          </w:p>
          <w:p w14:paraId="1ACBE053" w14:textId="0A58656A"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6F01F0A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8101FF8" w14:textId="18D6E909" w:rsidR="00DE114B" w:rsidRPr="002D67D3" w:rsidRDefault="36C3E8F8" w:rsidP="00671310">
            <w:pPr>
              <w:widowControl/>
              <w:autoSpaceDE/>
              <w:autoSpaceDN/>
              <w:jc w:val="both"/>
            </w:pPr>
            <w:r w:rsidRPr="2A3D0BCD">
              <w:rPr>
                <w:rFonts w:ascii="Aptos" w:hAnsi="Aptos"/>
                <w:b/>
                <w:bCs/>
              </w:rPr>
              <w:t xml:space="preserve">B4. Calendrier et échéances : </w:t>
            </w:r>
          </w:p>
          <w:p w14:paraId="425102E7" w14:textId="14EFA89D" w:rsidR="2A3D0BCD" w:rsidRDefault="7693436B" w:rsidP="2A3D0BCD">
            <w:pPr>
              <w:widowControl/>
              <w:jc w:val="both"/>
              <w:rPr>
                <w:rFonts w:ascii="Aptos" w:hAnsi="Aptos"/>
              </w:rPr>
            </w:pPr>
            <w:r w:rsidRPr="2A3D0BCD">
              <w:rPr>
                <w:rFonts w:ascii="Aptos" w:eastAsia="Aptos" w:hAnsi="Aptos" w:cs="Aptos"/>
                <w:b/>
                <w:bCs/>
              </w:rPr>
              <w:t xml:space="preserve"> </w:t>
            </w:r>
            <w:r w:rsidR="274C50BE" w:rsidRPr="2A3D0BCD">
              <w:rPr>
                <w:rFonts w:ascii="Aptos" w:hAnsi="Aptos"/>
              </w:rPr>
              <w:t>(Cochez une ou plusieurs cases)</w:t>
            </w:r>
          </w:p>
          <w:p w14:paraId="109C7BCE" w14:textId="77777777" w:rsidR="00671310" w:rsidRPr="00671310" w:rsidRDefault="00671310" w:rsidP="2A3D0BCD">
            <w:pPr>
              <w:widowControl/>
              <w:jc w:val="both"/>
              <w:rPr>
                <w:rFonts w:ascii="Aptos" w:hAnsi="Aptos"/>
              </w:rPr>
            </w:pPr>
          </w:p>
          <w:p w14:paraId="5C8C2AA9" w14:textId="156FF7FE" w:rsidR="7693436B" w:rsidRDefault="7693436B" w:rsidP="00671310">
            <w:pPr>
              <w:widowControl/>
              <w:spacing w:before="40" w:after="40" w:line="40" w:lineRule="atLeast"/>
              <w:jc w:val="both"/>
              <w:rPr>
                <w:rFonts w:ascii="Aptos" w:eastAsia="Aptos" w:hAnsi="Aptos" w:cs="Aptos"/>
              </w:rPr>
            </w:pPr>
            <w:r w:rsidRPr="00671310">
              <w:rPr>
                <w:rFonts w:ascii="Aptos" w:eastAsia="Aptos" w:hAnsi="Aptos" w:cs="Aptos"/>
              </w:rPr>
              <w:lastRenderedPageBreak/>
              <w:t xml:space="preserve">☐ Annuel  </w:t>
            </w:r>
          </w:p>
          <w:p w14:paraId="19ABB920" w14:textId="7A7BE4D0" w:rsidR="7693436B" w:rsidRDefault="7693436B" w:rsidP="00671310">
            <w:pPr>
              <w:widowControl/>
              <w:spacing w:before="40" w:after="40" w:line="40" w:lineRule="atLeast"/>
              <w:jc w:val="both"/>
              <w:rPr>
                <w:rFonts w:ascii="Aptos" w:eastAsia="Aptos" w:hAnsi="Aptos" w:cs="Aptos"/>
              </w:rPr>
            </w:pPr>
            <w:r w:rsidRPr="00671310">
              <w:rPr>
                <w:rFonts w:ascii="Aptos" w:eastAsia="Aptos" w:hAnsi="Aptos" w:cs="Aptos"/>
              </w:rPr>
              <w:t xml:space="preserve">☐ Biennal </w:t>
            </w:r>
          </w:p>
          <w:p w14:paraId="2816D1A2" w14:textId="4B3EB385" w:rsidR="7693436B" w:rsidRDefault="7693436B" w:rsidP="00671310">
            <w:pPr>
              <w:widowControl/>
              <w:spacing w:before="40" w:after="40" w:line="40" w:lineRule="atLeast"/>
              <w:jc w:val="both"/>
              <w:rPr>
                <w:rFonts w:ascii="Aptos" w:eastAsia="Aptos" w:hAnsi="Aptos" w:cs="Aptos"/>
              </w:rPr>
            </w:pPr>
            <w:r w:rsidRPr="00671310">
              <w:rPr>
                <w:rFonts w:ascii="Aptos" w:eastAsia="Aptos" w:hAnsi="Aptos" w:cs="Aptos"/>
              </w:rPr>
              <w:t xml:space="preserve">☐ 5 ans </w:t>
            </w:r>
          </w:p>
          <w:p w14:paraId="4C50AA85" w14:textId="5ABD04A6" w:rsidR="7693436B" w:rsidRPr="00671310" w:rsidRDefault="7693436B" w:rsidP="00671310">
            <w:pPr>
              <w:widowControl/>
              <w:spacing w:before="40" w:after="40" w:line="40" w:lineRule="atLeast"/>
              <w:jc w:val="both"/>
              <w:rPr>
                <w:rFonts w:ascii="Aptos" w:eastAsia="Aptos" w:hAnsi="Aptos" w:cs="Aptos"/>
              </w:rPr>
            </w:pPr>
            <w:r w:rsidRPr="00671310">
              <w:rPr>
                <w:rFonts w:ascii="Aptos" w:eastAsia="Aptos" w:hAnsi="Aptos" w:cs="Aptos"/>
              </w:rPr>
              <w:t xml:space="preserve">☐ Autre : ___ </w:t>
            </w:r>
          </w:p>
          <w:p w14:paraId="698163A1" w14:textId="4A32F853" w:rsidR="7693436B" w:rsidRDefault="7693436B" w:rsidP="2A3D0BCD">
            <w:pPr>
              <w:widowControl/>
              <w:spacing w:beforeAutospacing="1" w:afterAutospacing="1"/>
              <w:jc w:val="both"/>
            </w:pPr>
            <w:r w:rsidRPr="2A3D0BCD">
              <w:rPr>
                <w:rFonts w:ascii="Aptos" w:eastAsia="Aptos" w:hAnsi="Aptos" w:cs="Aptos"/>
                <w:b/>
                <w:bCs/>
              </w:rPr>
              <w:t xml:space="preserve">Brève description des échéances (si applicable)  </w:t>
            </w:r>
          </w:p>
          <w:p w14:paraId="46DEB77B" w14:textId="17ADB858" w:rsidR="7693436B" w:rsidRDefault="7693436B" w:rsidP="2A3D0BCD">
            <w:pPr>
              <w:widowControl/>
              <w:spacing w:beforeAutospacing="1" w:afterAutospacing="1"/>
              <w:jc w:val="both"/>
            </w:pPr>
            <w:r w:rsidRPr="2A3D0BCD">
              <w:rPr>
                <w:rFonts w:ascii="Aptos" w:eastAsia="Aptos" w:hAnsi="Aptos" w:cs="Aptos"/>
                <w:b/>
                <w:bCs/>
              </w:rPr>
              <w:t xml:space="preserve">(500 caractères maximum)  </w:t>
            </w:r>
          </w:p>
          <w:p w14:paraId="3267A0D4" w14:textId="0605E8BB" w:rsidR="7693436B" w:rsidRDefault="7693436B" w:rsidP="2A3D0BCD">
            <w:pPr>
              <w:widowControl/>
              <w:spacing w:beforeAutospacing="1" w:afterAutospacing="1"/>
              <w:jc w:val="both"/>
            </w:pPr>
            <w:r w:rsidRPr="2A3D0BCD">
              <w:rPr>
                <w:rFonts w:ascii="Aptos" w:eastAsia="Aptos" w:hAnsi="Aptos" w:cs="Aptos"/>
                <w:b/>
                <w:bCs/>
              </w:rPr>
              <w:t xml:space="preserve"> </w:t>
            </w:r>
          </w:p>
          <w:p w14:paraId="2A161A4F" w14:textId="109DF854" w:rsidR="2A3D0BCD" w:rsidRDefault="2A3D0BCD" w:rsidP="2A3D0BCD">
            <w:pPr>
              <w:widowControl/>
              <w:spacing w:beforeAutospacing="1" w:afterAutospacing="1"/>
              <w:jc w:val="both"/>
              <w:rPr>
                <w:rFonts w:ascii="Aptos" w:eastAsia="Aptos" w:hAnsi="Aptos" w:cs="Aptos"/>
                <w:b/>
                <w:bCs/>
              </w:rPr>
            </w:pPr>
          </w:p>
          <w:p w14:paraId="707FB9A5" w14:textId="1DA76282" w:rsidR="00DE114B" w:rsidRPr="002D67D3" w:rsidRDefault="00DE114B" w:rsidP="055DC004">
            <w:pPr>
              <w:widowControl/>
              <w:autoSpaceDE/>
              <w:autoSpaceDN/>
              <w:spacing w:before="100" w:beforeAutospacing="1" w:after="100" w:afterAutospacing="1"/>
              <w:jc w:val="both"/>
              <w:rPr>
                <w:rFonts w:ascii="Aptos" w:eastAsia="Aptos" w:hAnsi="Aptos" w:cs="Aptos"/>
                <w:b/>
                <w:bCs/>
              </w:rPr>
            </w:pPr>
          </w:p>
        </w:tc>
      </w:tr>
      <w:tr w:rsidR="008F3D9D" w:rsidRPr="002D67D3" w14:paraId="063817CB"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8FA4345" w14:textId="0156AC44" w:rsidR="00DE04F0" w:rsidRPr="002D67D3" w:rsidRDefault="36C3E8F8" w:rsidP="00671310">
            <w:pPr>
              <w:widowControl/>
              <w:autoSpaceDE/>
              <w:autoSpaceDN/>
              <w:jc w:val="both"/>
            </w:pPr>
            <w:r w:rsidRPr="2A3D0BCD">
              <w:rPr>
                <w:rFonts w:ascii="Aptos" w:hAnsi="Aptos"/>
                <w:b/>
                <w:bCs/>
              </w:rPr>
              <w:lastRenderedPageBreak/>
              <w:t>B5. Organe du TCA responsable /processus</w:t>
            </w:r>
          </w:p>
          <w:p w14:paraId="479D4DA8" w14:textId="4EE963FE" w:rsidR="2A3D0BCD" w:rsidRDefault="77A68011" w:rsidP="2A3D0BCD">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13263550" w14:textId="77777777" w:rsidR="00671310" w:rsidRDefault="00671310" w:rsidP="2A3D0BCD">
            <w:pPr>
              <w:widowControl/>
              <w:jc w:val="both"/>
              <w:rPr>
                <w:rFonts w:ascii="Aptos" w:hAnsi="Aptos"/>
              </w:rPr>
            </w:pPr>
          </w:p>
          <w:p w14:paraId="064CF389" w14:textId="0568B7A0" w:rsidR="00DE04F0" w:rsidRPr="001724BA" w:rsidRDefault="1811D450" w:rsidP="00671310">
            <w:pPr>
              <w:widowControl/>
              <w:autoSpaceDE/>
              <w:autoSpaceDN/>
              <w:spacing w:before="40" w:after="40"/>
              <w:jc w:val="both"/>
            </w:pPr>
            <w:r w:rsidRPr="2A3D0BCD">
              <w:rPr>
                <w:rFonts w:ascii="Aptos" w:hAnsi="Aptos"/>
                <w:b/>
                <w:bCs/>
              </w:rPr>
              <w:t xml:space="preserve">☐ </w:t>
            </w:r>
            <w:r w:rsidRPr="2A3D0BCD">
              <w:rPr>
                <w:rFonts w:ascii="Aptos" w:hAnsi="Aptos"/>
              </w:rPr>
              <w:t xml:space="preserve">WGETI </w:t>
            </w:r>
          </w:p>
          <w:p w14:paraId="0160827E" w14:textId="0F5491F5" w:rsidR="00DE04F0" w:rsidRPr="001724BA" w:rsidRDefault="1811D450" w:rsidP="00671310">
            <w:pPr>
              <w:widowControl/>
              <w:autoSpaceDE/>
              <w:autoSpaceDN/>
              <w:spacing w:before="40" w:after="40"/>
              <w:jc w:val="both"/>
            </w:pPr>
            <w:r w:rsidRPr="2A3D0BCD">
              <w:rPr>
                <w:rFonts w:ascii="Aptos" w:hAnsi="Aptos"/>
              </w:rPr>
              <w:t xml:space="preserve">☐ CEP </w:t>
            </w:r>
          </w:p>
          <w:p w14:paraId="69138BBB" w14:textId="29264787" w:rsidR="00DE04F0" w:rsidRPr="001724BA" w:rsidRDefault="1811D450" w:rsidP="00671310">
            <w:pPr>
              <w:widowControl/>
              <w:autoSpaceDE/>
              <w:autoSpaceDN/>
              <w:spacing w:before="40" w:after="40"/>
              <w:jc w:val="both"/>
            </w:pPr>
            <w:r w:rsidRPr="2A3D0BCD">
              <w:rPr>
                <w:rFonts w:ascii="Aptos" w:hAnsi="Aptos"/>
              </w:rPr>
              <w:t xml:space="preserve">☐ Secrétariat </w:t>
            </w:r>
          </w:p>
          <w:p w14:paraId="7FD4D577" w14:textId="493BF56D" w:rsidR="00DE04F0" w:rsidRPr="001724BA" w:rsidRDefault="1811D450" w:rsidP="00671310">
            <w:pPr>
              <w:widowControl/>
              <w:autoSpaceDE/>
              <w:autoSpaceDN/>
              <w:spacing w:before="40" w:after="40"/>
              <w:jc w:val="both"/>
            </w:pPr>
            <w:r w:rsidRPr="2A3D0BCD">
              <w:rPr>
                <w:rFonts w:ascii="Aptos" w:hAnsi="Aptos"/>
              </w:rPr>
              <w:t>☐ Autre : ___________</w:t>
            </w:r>
          </w:p>
          <w:p w14:paraId="0835778D" w14:textId="2FEA39E3" w:rsidR="00DE04F0" w:rsidRPr="001724BA" w:rsidRDefault="00DE04F0" w:rsidP="00671310">
            <w:pPr>
              <w:widowControl/>
              <w:autoSpaceDE/>
              <w:autoSpaceDN/>
              <w:spacing w:before="100" w:beforeAutospacing="1" w:after="100" w:afterAutospacing="1"/>
              <w:jc w:val="both"/>
              <w:rPr>
                <w:rFonts w:ascii="Aptos" w:hAnsi="Aptos"/>
              </w:rPr>
            </w:pPr>
          </w:p>
        </w:tc>
      </w:tr>
      <w:tr w:rsidR="008F3D9D" w:rsidRPr="002D67D3" w14:paraId="757B002D"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9EC41F9" w14:textId="0A3D567D" w:rsidR="001724BA" w:rsidRDefault="22209E63" w:rsidP="00671310">
            <w:pPr>
              <w:widowControl/>
              <w:autoSpaceDE/>
              <w:autoSpaceDN/>
              <w:spacing w:before="40" w:after="40" w:line="40" w:lineRule="atLeast"/>
              <w:jc w:val="both"/>
              <w:rPr>
                <w:rFonts w:ascii="Aptos" w:hAnsi="Aptos"/>
              </w:rPr>
            </w:pPr>
            <w:r w:rsidRPr="2A3D0BCD">
              <w:rPr>
                <w:rFonts w:ascii="Aptos" w:hAnsi="Aptos"/>
                <w:b/>
                <w:bCs/>
              </w:rPr>
              <w:t>B6</w:t>
            </w:r>
            <w:r w:rsidR="0016440D" w:rsidRPr="2A3D0BCD">
              <w:rPr>
                <w:rFonts w:ascii="Aptos" w:hAnsi="Aptos"/>
                <w:b/>
                <w:bCs/>
              </w:rPr>
              <w:t>.</w:t>
            </w:r>
            <w:r w:rsidRPr="2A3D0BCD">
              <w:rPr>
                <w:rFonts w:ascii="Aptos" w:hAnsi="Aptos"/>
                <w:b/>
                <w:bCs/>
              </w:rPr>
              <w:t xml:space="preserve"> Ressources nécessaires (financières et humaines), </w:t>
            </w:r>
            <w:r w:rsidR="716E50D3" w:rsidRPr="2A3D0BCD">
              <w:rPr>
                <w:rFonts w:ascii="Aptos" w:hAnsi="Aptos"/>
              </w:rPr>
              <w:t>si applicable</w:t>
            </w:r>
          </w:p>
          <w:p w14:paraId="7F073308" w14:textId="0B7E2436" w:rsidR="001724BA" w:rsidRDefault="22209E63" w:rsidP="00671310">
            <w:pPr>
              <w:widowControl/>
              <w:autoSpaceDE/>
              <w:autoSpaceDN/>
              <w:spacing w:before="40" w:after="40" w:line="40" w:lineRule="atLeast"/>
              <w:jc w:val="both"/>
              <w:rPr>
                <w:rFonts w:ascii="Aptos" w:eastAsia="Aptos" w:hAnsi="Aptos" w:cs="Aptos"/>
                <w:b/>
                <w:bCs/>
              </w:rPr>
            </w:pPr>
            <w:r w:rsidRPr="2A3D0BCD">
              <w:rPr>
                <w:rFonts w:ascii="Aptos" w:hAnsi="Aptos"/>
                <w:b/>
                <w:bCs/>
              </w:rPr>
              <w:t>(500 caractères maximum)</w:t>
            </w:r>
          </w:p>
          <w:p w14:paraId="21C99BFF" w14:textId="77777777" w:rsidR="001724BA" w:rsidRDefault="001724BA" w:rsidP="2A3D0BCD">
            <w:pPr>
              <w:widowControl/>
              <w:autoSpaceDE/>
              <w:autoSpaceDN/>
              <w:spacing w:before="100" w:beforeAutospacing="1" w:after="100" w:afterAutospacing="1"/>
              <w:jc w:val="both"/>
              <w:rPr>
                <w:rFonts w:ascii="Aptos" w:eastAsia="Aptos" w:hAnsi="Aptos" w:cs="Aptos"/>
                <w:b/>
                <w:bCs/>
              </w:rPr>
            </w:pPr>
          </w:p>
          <w:p w14:paraId="3E70BD0D" w14:textId="0385DE8B" w:rsidR="2A3D0BCD" w:rsidRDefault="2A3D0BCD" w:rsidP="2A3D0BCD">
            <w:pPr>
              <w:widowControl/>
              <w:spacing w:beforeAutospacing="1" w:afterAutospacing="1"/>
              <w:jc w:val="both"/>
              <w:rPr>
                <w:rFonts w:ascii="Aptos" w:eastAsia="Aptos" w:hAnsi="Aptos" w:cs="Aptos"/>
                <w:b/>
                <w:bCs/>
              </w:rPr>
            </w:pPr>
          </w:p>
          <w:p w14:paraId="24A55357" w14:textId="6FAD07C8"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60C0909B"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A1C6522" w14:textId="570DB08E" w:rsidR="00DE04F0" w:rsidRDefault="1811D450" w:rsidP="00671310">
            <w:pPr>
              <w:widowControl/>
              <w:autoSpaceDE/>
              <w:autoSpaceDN/>
              <w:jc w:val="both"/>
            </w:pPr>
            <w:r w:rsidRPr="2A3D0BCD">
              <w:rPr>
                <w:rFonts w:ascii="Aptos" w:hAnsi="Aptos"/>
                <w:b/>
                <w:bCs/>
              </w:rPr>
              <w:t xml:space="preserve">B7. </w:t>
            </w:r>
            <w:r w:rsidR="00BA0134" w:rsidRPr="2A3D0BCD">
              <w:rPr>
                <w:rFonts w:ascii="Aptos" w:hAnsi="Aptos"/>
                <w:b/>
                <w:bCs/>
              </w:rPr>
              <w:t xml:space="preserve">Prise en compte des travaux existants/ éviter les doubles efforts  </w:t>
            </w:r>
          </w:p>
          <w:p w14:paraId="68C255B4" w14:textId="080C8E10" w:rsidR="00DE04F0" w:rsidRDefault="1811D450" w:rsidP="00671310">
            <w:pPr>
              <w:widowControl/>
              <w:autoSpaceDE/>
              <w:autoSpaceDN/>
              <w:jc w:val="both"/>
            </w:pPr>
            <w:r w:rsidRPr="2A3D0BCD">
              <w:rPr>
                <w:rFonts w:ascii="Aptos" w:hAnsi="Aptos"/>
                <w:b/>
                <w:bCs/>
              </w:rPr>
              <w:t>(1 000 caractères maximum)</w:t>
            </w:r>
          </w:p>
          <w:p w14:paraId="4EA80DEB" w14:textId="2D8343D9" w:rsidR="2A3D0BCD" w:rsidRDefault="2A3D0BCD" w:rsidP="2A3D0BCD">
            <w:pPr>
              <w:widowControl/>
              <w:spacing w:beforeAutospacing="1" w:afterAutospacing="1"/>
              <w:jc w:val="both"/>
              <w:rPr>
                <w:rFonts w:ascii="Aptos" w:hAnsi="Aptos"/>
                <w:b/>
                <w:bCs/>
              </w:rPr>
            </w:pPr>
          </w:p>
          <w:p w14:paraId="552FF765" w14:textId="7898FADA" w:rsidR="2A3D0BCD" w:rsidRDefault="2A3D0BCD" w:rsidP="2A3D0BCD">
            <w:pPr>
              <w:widowControl/>
              <w:spacing w:beforeAutospacing="1" w:afterAutospacing="1"/>
              <w:jc w:val="both"/>
              <w:rPr>
                <w:rFonts w:ascii="Aptos" w:hAnsi="Aptos"/>
                <w:b/>
                <w:bCs/>
              </w:rPr>
            </w:pPr>
          </w:p>
          <w:p w14:paraId="5D15375D" w14:textId="4331A737" w:rsidR="2A3D0BCD" w:rsidRDefault="2A3D0BCD" w:rsidP="2A3D0BCD">
            <w:pPr>
              <w:widowControl/>
              <w:spacing w:beforeAutospacing="1" w:afterAutospacing="1"/>
              <w:jc w:val="both"/>
              <w:rPr>
                <w:rFonts w:ascii="Aptos" w:hAnsi="Aptos"/>
                <w:b/>
                <w:bCs/>
              </w:rPr>
            </w:pPr>
          </w:p>
          <w:p w14:paraId="06B3876B" w14:textId="77777777" w:rsidR="001724BA" w:rsidRDefault="001724BA" w:rsidP="055DC004">
            <w:pPr>
              <w:widowControl/>
              <w:autoSpaceDE/>
              <w:autoSpaceDN/>
              <w:spacing w:before="100" w:beforeAutospacing="1" w:after="100" w:afterAutospacing="1"/>
              <w:jc w:val="both"/>
              <w:rPr>
                <w:rFonts w:ascii="Aptos" w:eastAsia="Aptos" w:hAnsi="Aptos" w:cs="Aptos"/>
                <w:b/>
                <w:bCs/>
              </w:rPr>
            </w:pPr>
          </w:p>
          <w:p w14:paraId="1E4539A1" w14:textId="3CBEA116" w:rsidR="001724BA" w:rsidRPr="002D67D3" w:rsidRDefault="001724BA" w:rsidP="055DC004">
            <w:pPr>
              <w:widowControl/>
              <w:autoSpaceDE/>
              <w:autoSpaceDN/>
              <w:spacing w:before="100" w:beforeAutospacing="1" w:after="100" w:afterAutospacing="1"/>
              <w:jc w:val="both"/>
              <w:rPr>
                <w:rFonts w:ascii="Aptos" w:eastAsia="Aptos" w:hAnsi="Aptos" w:cs="Aptos"/>
                <w:b/>
                <w:bCs/>
              </w:rPr>
            </w:pPr>
          </w:p>
        </w:tc>
      </w:tr>
      <w:tr w:rsidR="008F3D9D" w:rsidRPr="002D67D3" w14:paraId="04E1FE0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35CF7EC" w14:textId="6E2BB161" w:rsidR="00175A6C" w:rsidRDefault="69E7BF01" w:rsidP="00671310">
            <w:pPr>
              <w:widowControl/>
              <w:autoSpaceDE/>
              <w:autoSpaceDN/>
              <w:jc w:val="both"/>
              <w:rPr>
                <w:rFonts w:ascii="Aptos" w:hAnsi="Aptos"/>
                <w:i/>
                <w:iCs/>
              </w:rPr>
            </w:pPr>
            <w:r w:rsidRPr="2A3D0BCD">
              <w:rPr>
                <w:rFonts w:ascii="Aptos" w:hAnsi="Aptos"/>
                <w:b/>
                <w:bCs/>
              </w:rPr>
              <w:t>B8. Processus de suivi et d'évaluation (S&amp;E) (</w:t>
            </w:r>
            <w:r w:rsidRPr="2A3D0BCD">
              <w:rPr>
                <w:rFonts w:ascii="Aptos" w:hAnsi="Aptos"/>
                <w:i/>
                <w:iCs/>
              </w:rPr>
              <w:t xml:space="preserve">Comment les progrès pourraient-ils être suivis de manière pratique et adaptée dans le cadre des processus du TCA – par ex., bilan périodique, échange entre pairs, </w:t>
            </w:r>
            <w:r w:rsidRPr="2A3D0BCD">
              <w:rPr>
                <w:rFonts w:ascii="Aptos" w:hAnsi="Aptos"/>
                <w:i/>
                <w:iCs/>
              </w:rPr>
              <w:lastRenderedPageBreak/>
              <w:t xml:space="preserve">utilisation des rapports existants ou des informations volontaires – en vue de favoriser l’apprentissage et de faciliter les ajustements requis dans le temps ?) </w:t>
            </w:r>
          </w:p>
          <w:p w14:paraId="7E20506C" w14:textId="0DF5047F" w:rsidR="00175A6C" w:rsidRPr="00671310" w:rsidRDefault="23A9D0A0" w:rsidP="00671310">
            <w:pPr>
              <w:widowControl/>
              <w:autoSpaceDE/>
              <w:autoSpaceDN/>
              <w:jc w:val="both"/>
              <w:rPr>
                <w:rFonts w:ascii="Aptos" w:eastAsia="Aptos" w:hAnsi="Aptos" w:cs="Aptos"/>
                <w:b/>
                <w:bCs/>
              </w:rPr>
            </w:pPr>
            <w:r w:rsidRPr="00671310">
              <w:rPr>
                <w:rFonts w:ascii="Aptos" w:hAnsi="Aptos"/>
                <w:b/>
                <w:bCs/>
              </w:rPr>
              <w:t>(</w:t>
            </w:r>
            <w:r w:rsidR="69E7BF01" w:rsidRPr="00671310">
              <w:rPr>
                <w:rFonts w:ascii="Aptos" w:hAnsi="Aptos"/>
                <w:b/>
                <w:bCs/>
              </w:rPr>
              <w:t>1 000 caractères maximum</w:t>
            </w:r>
            <w:r w:rsidR="7ACC1B8F" w:rsidRPr="00671310">
              <w:rPr>
                <w:rFonts w:ascii="Aptos" w:hAnsi="Aptos"/>
                <w:b/>
                <w:bCs/>
              </w:rPr>
              <w:t>)</w:t>
            </w:r>
          </w:p>
          <w:p w14:paraId="599F7A33" w14:textId="77777777" w:rsidR="001724BA" w:rsidRDefault="001724BA" w:rsidP="055DC004">
            <w:pPr>
              <w:widowControl/>
              <w:autoSpaceDE/>
              <w:autoSpaceDN/>
              <w:spacing w:before="100" w:beforeAutospacing="1" w:after="100" w:afterAutospacing="1"/>
              <w:jc w:val="both"/>
              <w:rPr>
                <w:rFonts w:ascii="Aptos" w:eastAsia="Aptos" w:hAnsi="Aptos" w:cs="Aptos"/>
                <w:i/>
                <w:iCs/>
              </w:rPr>
            </w:pPr>
          </w:p>
          <w:p w14:paraId="16DDB904" w14:textId="0AAE28DA" w:rsidR="001724BA" w:rsidRPr="002D67D3" w:rsidRDefault="001724BA" w:rsidP="2A3D0BCD">
            <w:pPr>
              <w:widowControl/>
              <w:autoSpaceDE/>
              <w:autoSpaceDN/>
              <w:spacing w:before="100" w:beforeAutospacing="1" w:after="100" w:afterAutospacing="1"/>
              <w:jc w:val="both"/>
              <w:rPr>
                <w:rFonts w:ascii="Aptos" w:eastAsia="Aptos" w:hAnsi="Aptos" w:cs="Aptos"/>
                <w:i/>
                <w:iCs/>
              </w:rPr>
            </w:pPr>
          </w:p>
          <w:p w14:paraId="17F7987E" w14:textId="0AED4356" w:rsidR="001724BA" w:rsidRPr="002D67D3" w:rsidRDefault="001724BA" w:rsidP="2A3D0BCD">
            <w:pPr>
              <w:widowControl/>
              <w:autoSpaceDE/>
              <w:autoSpaceDN/>
              <w:spacing w:before="100" w:beforeAutospacing="1" w:after="100" w:afterAutospacing="1"/>
              <w:jc w:val="both"/>
              <w:rPr>
                <w:rFonts w:ascii="Aptos" w:eastAsia="Aptos" w:hAnsi="Aptos" w:cs="Aptos"/>
                <w:i/>
                <w:iCs/>
              </w:rPr>
            </w:pPr>
          </w:p>
          <w:p w14:paraId="509F2883" w14:textId="6250B0DC" w:rsidR="001724BA" w:rsidRPr="002D67D3" w:rsidRDefault="001724BA" w:rsidP="2A3D0BCD">
            <w:pPr>
              <w:widowControl/>
              <w:autoSpaceDE/>
              <w:autoSpaceDN/>
              <w:spacing w:before="100" w:beforeAutospacing="1" w:after="100" w:afterAutospacing="1"/>
              <w:jc w:val="both"/>
              <w:rPr>
                <w:rFonts w:ascii="Aptos" w:eastAsia="Aptos" w:hAnsi="Aptos" w:cs="Aptos"/>
                <w:i/>
                <w:iCs/>
              </w:rPr>
            </w:pPr>
          </w:p>
        </w:tc>
      </w:tr>
      <w:tr w:rsidR="008F3D9D" w:rsidRPr="002D67D3" w14:paraId="4B3F2A7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1712E746" w14:textId="387EE666" w:rsidR="00DE04F0" w:rsidRPr="002D67D3" w:rsidRDefault="36C3E8F8" w:rsidP="00671310">
            <w:pPr>
              <w:pStyle w:val="Heading3"/>
              <w:spacing w:before="0" w:after="0"/>
              <w:jc w:val="both"/>
              <w:rPr>
                <w:rFonts w:ascii="Aptos" w:eastAsia="Aptos" w:hAnsi="Aptos" w:cs="Aptos"/>
                <w:b/>
                <w:bCs/>
                <w:color w:val="000000" w:themeColor="text1"/>
                <w:sz w:val="22"/>
                <w:szCs w:val="22"/>
              </w:rPr>
            </w:pPr>
            <w:r w:rsidRPr="2A3D0BCD">
              <w:rPr>
                <w:rFonts w:ascii="Aptos" w:hAnsi="Aptos"/>
                <w:b/>
                <w:bCs/>
                <w:color w:val="000000" w:themeColor="text1"/>
                <w:sz w:val="22"/>
                <w:szCs w:val="22"/>
              </w:rPr>
              <w:lastRenderedPageBreak/>
              <w:t>DOMAINE C – Universalisation</w:t>
            </w:r>
          </w:p>
        </w:tc>
      </w:tr>
      <w:tr w:rsidR="008F3D9D" w:rsidRPr="002D67D3" w14:paraId="6C686A08"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C56929E" w14:textId="3FCC8DDA" w:rsidR="009B033C" w:rsidRPr="002D67D3" w:rsidRDefault="1811D450" w:rsidP="00671310">
            <w:pPr>
              <w:autoSpaceDE/>
              <w:autoSpaceDN/>
              <w:spacing w:line="240" w:lineRule="atLeast"/>
              <w:jc w:val="both"/>
              <w:rPr>
                <w:rFonts w:ascii="Aptos" w:eastAsia="Aptos" w:hAnsi="Aptos" w:cs="Aptos"/>
              </w:rPr>
            </w:pPr>
            <w:r w:rsidRPr="2A3D0BCD">
              <w:rPr>
                <w:rStyle w:val="Strong"/>
                <w:rFonts w:ascii="Aptos" w:hAnsi="Aptos"/>
              </w:rPr>
              <w:t>Axes de réflexion :</w:t>
            </w:r>
            <w:r w:rsidRPr="2A3D0BCD">
              <w:rPr>
                <w:rFonts w:ascii="Aptos" w:hAnsi="Aptos"/>
              </w:rPr>
              <w:t xml:space="preserve"> Adhésion au Traité, diffusion plus large et internalisation des normes du TCA.</w:t>
            </w:r>
          </w:p>
          <w:p w14:paraId="740830E5" w14:textId="067B43F1" w:rsidR="00DE04F0" w:rsidRPr="00B061F9" w:rsidRDefault="08C16B62" w:rsidP="055DC004">
            <w:pPr>
              <w:widowControl/>
              <w:autoSpaceDE/>
              <w:autoSpaceDN/>
              <w:spacing w:before="240"/>
              <w:jc w:val="both"/>
              <w:rPr>
                <w:rFonts w:ascii="Aptos" w:eastAsia="Aptos" w:hAnsi="Aptos" w:cs="Aptos"/>
                <w:i/>
                <w:iCs/>
              </w:rPr>
            </w:pPr>
            <w:r>
              <w:rPr>
                <w:rFonts w:ascii="Aptos" w:hAnsi="Aptos"/>
                <w:b/>
              </w:rPr>
              <w:t>Questions directrices :</w:t>
            </w:r>
            <w:r>
              <w:rPr>
                <w:rFonts w:ascii="Aptos" w:hAnsi="Aptos"/>
                <w:i/>
              </w:rPr>
              <w:t xml:space="preserve"> </w:t>
            </w:r>
          </w:p>
          <w:p w14:paraId="671DE7C0" w14:textId="44C976ED" w:rsidR="00536A0C" w:rsidRPr="002E3EC9" w:rsidRDefault="41611A7C" w:rsidP="00671310">
            <w:pPr>
              <w:pStyle w:val="ListParagraph"/>
              <w:numPr>
                <w:ilvl w:val="0"/>
                <w:numId w:val="15"/>
              </w:numPr>
              <w:autoSpaceDE/>
              <w:autoSpaceDN/>
              <w:spacing w:before="0" w:line="240" w:lineRule="atLeast"/>
              <w:ind w:left="447"/>
              <w:contextualSpacing/>
              <w:jc w:val="both"/>
              <w:rPr>
                <w:rFonts w:ascii="Aptos" w:eastAsia="Aptos" w:hAnsi="Aptos" w:cs="Aptos"/>
                <w:i/>
                <w:iCs/>
              </w:rPr>
            </w:pPr>
            <w:r w:rsidRPr="2A3D0BCD">
              <w:rPr>
                <w:rFonts w:ascii="Aptos" w:hAnsi="Aptos"/>
                <w:i/>
                <w:iCs/>
              </w:rPr>
              <w:t xml:space="preserve">La stratégie peut-elle s'appuyer sur l’actuel </w:t>
            </w:r>
            <w:hyperlink r:id="rId12">
              <w:r w:rsidRPr="2A3D0BCD">
                <w:rPr>
                  <w:rStyle w:val="Hyperlink"/>
                  <w:rFonts w:ascii="Aptos" w:hAnsi="Aptos"/>
                  <w:i/>
                  <w:iCs/>
                </w:rPr>
                <w:t>plan de travail du WGTU pour a</w:t>
              </w:r>
              <w:r w:rsidR="005F6F43" w:rsidRPr="2A3D0BCD">
                <w:rPr>
                  <w:rStyle w:val="Hyperlink"/>
                  <w:rFonts w:ascii="Aptos" w:hAnsi="Aptos"/>
                  <w:i/>
                  <w:iCs/>
                </w:rPr>
                <w:t>ccompagner</w:t>
              </w:r>
              <w:r w:rsidRPr="2A3D0BCD">
                <w:rPr>
                  <w:rStyle w:val="Hyperlink"/>
                  <w:rFonts w:ascii="Aptos" w:hAnsi="Aptos"/>
                  <w:i/>
                  <w:iCs/>
                </w:rPr>
                <w:t xml:space="preserve"> les efforts d'universalisation du TCA</w:t>
              </w:r>
            </w:hyperlink>
            <w:r w:rsidRPr="2A3D0BCD">
              <w:rPr>
                <w:rFonts w:ascii="Aptos" w:hAnsi="Aptos"/>
                <w:i/>
                <w:iCs/>
              </w:rPr>
              <w:t xml:space="preserve"> ? La stratégie devrait-elle inclure des objectifs et des actions tirés des mesures prévues dans ce plan de travail ? </w:t>
            </w:r>
          </w:p>
          <w:p w14:paraId="01509E86" w14:textId="77777777" w:rsidR="00536A0C" w:rsidRPr="002E3EC9" w:rsidRDefault="41611A7C" w:rsidP="00671310">
            <w:pPr>
              <w:pStyle w:val="ListParagraph"/>
              <w:numPr>
                <w:ilvl w:val="0"/>
                <w:numId w:val="14"/>
              </w:numPr>
              <w:autoSpaceDE/>
              <w:autoSpaceDN/>
              <w:spacing w:before="0" w:line="240" w:lineRule="atLeast"/>
              <w:ind w:left="447"/>
              <w:contextualSpacing/>
              <w:jc w:val="both"/>
              <w:rPr>
                <w:rFonts w:ascii="Aptos" w:eastAsia="Aptos" w:hAnsi="Aptos" w:cs="Aptos"/>
                <w:i/>
                <w:iCs/>
              </w:rPr>
            </w:pPr>
            <w:r w:rsidRPr="2A3D0BCD">
              <w:rPr>
                <w:rFonts w:ascii="Aptos" w:hAnsi="Aptos"/>
                <w:i/>
                <w:iCs/>
              </w:rPr>
              <w:t>Comment renforcer le rôle des champions régionaux de l’universalisation ?</w:t>
            </w:r>
          </w:p>
          <w:p w14:paraId="0CDE3221" w14:textId="5915B0DA" w:rsidR="00536A0C" w:rsidRPr="002E3EC9" w:rsidRDefault="41611A7C" w:rsidP="00671310">
            <w:pPr>
              <w:pStyle w:val="ListParagraph"/>
              <w:numPr>
                <w:ilvl w:val="0"/>
                <w:numId w:val="14"/>
              </w:numPr>
              <w:autoSpaceDE/>
              <w:autoSpaceDN/>
              <w:spacing w:before="0" w:line="240" w:lineRule="atLeast"/>
              <w:ind w:left="447"/>
              <w:contextualSpacing/>
              <w:jc w:val="both"/>
              <w:rPr>
                <w:rFonts w:ascii="Aptos" w:eastAsia="Aptos" w:hAnsi="Aptos" w:cs="Aptos"/>
                <w:i/>
                <w:iCs/>
              </w:rPr>
            </w:pPr>
            <w:r w:rsidRPr="2A3D0BCD">
              <w:rPr>
                <w:rFonts w:ascii="Aptos" w:hAnsi="Aptos"/>
                <w:i/>
                <w:iCs/>
              </w:rPr>
              <w:t>Comment le soutien à la mise en œuvre p</w:t>
            </w:r>
            <w:r w:rsidR="002335FE" w:rsidRPr="2A3D0BCD">
              <w:rPr>
                <w:rFonts w:ascii="Aptos" w:hAnsi="Aptos"/>
                <w:i/>
                <w:iCs/>
              </w:rPr>
              <w:t>ourrai</w:t>
            </w:r>
            <w:r w:rsidRPr="2A3D0BCD">
              <w:rPr>
                <w:rFonts w:ascii="Aptos" w:hAnsi="Aptos"/>
                <w:i/>
                <w:iCs/>
              </w:rPr>
              <w:t xml:space="preserve">t-il </w:t>
            </w:r>
            <w:r w:rsidR="005D1113" w:rsidRPr="2A3D0BCD">
              <w:rPr>
                <w:rFonts w:ascii="Aptos" w:hAnsi="Aptos"/>
                <w:i/>
                <w:iCs/>
              </w:rPr>
              <w:t xml:space="preserve">favoriser les </w:t>
            </w:r>
            <w:r w:rsidRPr="2A3D0BCD">
              <w:rPr>
                <w:rFonts w:ascii="Aptos" w:hAnsi="Aptos"/>
                <w:i/>
                <w:iCs/>
              </w:rPr>
              <w:t>adhésion</w:t>
            </w:r>
            <w:r w:rsidR="005D1113" w:rsidRPr="2A3D0BCD">
              <w:rPr>
                <w:rFonts w:ascii="Aptos" w:hAnsi="Aptos"/>
                <w:i/>
                <w:iCs/>
              </w:rPr>
              <w:t>s</w:t>
            </w:r>
            <w:r w:rsidRPr="2A3D0BCD">
              <w:rPr>
                <w:rFonts w:ascii="Aptos" w:hAnsi="Aptos"/>
                <w:i/>
                <w:iCs/>
              </w:rPr>
              <w:t xml:space="preserve"> au Traité et l’internalisation de ses normes ? </w:t>
            </w:r>
          </w:p>
          <w:p w14:paraId="4335DF5A" w14:textId="77777777" w:rsidR="00536A0C" w:rsidRPr="002E3EC9" w:rsidRDefault="41611A7C" w:rsidP="00671310">
            <w:pPr>
              <w:pStyle w:val="ListParagraph"/>
              <w:numPr>
                <w:ilvl w:val="0"/>
                <w:numId w:val="14"/>
              </w:numPr>
              <w:autoSpaceDE/>
              <w:autoSpaceDN/>
              <w:spacing w:before="0" w:line="240" w:lineRule="atLeast"/>
              <w:ind w:left="447"/>
              <w:contextualSpacing/>
              <w:jc w:val="both"/>
              <w:rPr>
                <w:rFonts w:ascii="Aptos" w:eastAsia="Aptos" w:hAnsi="Aptos" w:cs="Aptos"/>
                <w:i/>
                <w:iCs/>
              </w:rPr>
            </w:pPr>
            <w:r w:rsidRPr="2A3D0BCD">
              <w:rPr>
                <w:rFonts w:ascii="Aptos" w:hAnsi="Aptos"/>
                <w:i/>
                <w:iCs/>
              </w:rPr>
              <w:t xml:space="preserve">Quels objectifs stratégiques réalistes pourraient être envisagés concernant le nombre d’adhésions et le profil des nouveaux États Parties ciblés ? </w:t>
            </w:r>
          </w:p>
          <w:p w14:paraId="3CFBCF27" w14:textId="2A5D098E" w:rsidR="00B061F9" w:rsidRDefault="41611A7C" w:rsidP="00671310">
            <w:pPr>
              <w:pStyle w:val="ListParagraph"/>
              <w:numPr>
                <w:ilvl w:val="0"/>
                <w:numId w:val="14"/>
              </w:numPr>
              <w:autoSpaceDE/>
              <w:autoSpaceDN/>
              <w:spacing w:before="0" w:line="240" w:lineRule="atLeast"/>
              <w:ind w:left="447"/>
              <w:contextualSpacing/>
              <w:jc w:val="both"/>
              <w:rPr>
                <w:rFonts w:ascii="Aptos" w:eastAsia="Aptos" w:hAnsi="Aptos" w:cs="Aptos"/>
                <w:i/>
                <w:iCs/>
              </w:rPr>
            </w:pPr>
            <w:r w:rsidRPr="2A3D0BCD">
              <w:rPr>
                <w:rFonts w:ascii="Aptos" w:hAnsi="Aptos"/>
                <w:i/>
                <w:iCs/>
              </w:rPr>
              <w:t>Comment mesurer les progrès accomplis en matière d'universalisation e</w:t>
            </w:r>
            <w:r w:rsidR="008260AA" w:rsidRPr="2A3D0BCD">
              <w:rPr>
                <w:rFonts w:ascii="Aptos" w:hAnsi="Aptos"/>
                <w:i/>
                <w:iCs/>
              </w:rPr>
              <w:t>n tenant compte de</w:t>
            </w:r>
            <w:r w:rsidRPr="2A3D0BCD">
              <w:rPr>
                <w:rFonts w:ascii="Aptos" w:hAnsi="Aptos"/>
                <w:i/>
                <w:iCs/>
              </w:rPr>
              <w:t xml:space="preserve"> la préparation à la mise en œuvre et </w:t>
            </w:r>
            <w:r w:rsidR="008260AA" w:rsidRPr="2A3D0BCD">
              <w:rPr>
                <w:rFonts w:ascii="Aptos" w:hAnsi="Aptos"/>
                <w:i/>
                <w:iCs/>
              </w:rPr>
              <w:t>de</w:t>
            </w:r>
            <w:r w:rsidRPr="2A3D0BCD">
              <w:rPr>
                <w:rFonts w:ascii="Aptos" w:hAnsi="Aptos"/>
                <w:i/>
                <w:iCs/>
              </w:rPr>
              <w:t xml:space="preserve"> l’engagement ?</w:t>
            </w:r>
          </w:p>
          <w:p w14:paraId="74354654" w14:textId="44DB7118" w:rsidR="00DE04F0" w:rsidRPr="00B061F9" w:rsidRDefault="31796379" w:rsidP="2A3D0BCD">
            <w:pPr>
              <w:widowControl/>
              <w:autoSpaceDE/>
              <w:autoSpaceDN/>
              <w:ind w:left="87"/>
              <w:contextualSpacing/>
            </w:pPr>
            <w:r>
              <w:br/>
            </w:r>
            <w:r w:rsidRPr="2A3D0BCD">
              <w:rPr>
                <w:rStyle w:val="Strong"/>
                <w:rFonts w:ascii="Aptos" w:hAnsi="Aptos"/>
              </w:rPr>
              <w:t xml:space="preserve">Articles </w:t>
            </w:r>
            <w:r w:rsidR="00933C78" w:rsidRPr="2A3D0BCD">
              <w:rPr>
                <w:rStyle w:val="Strong"/>
                <w:rFonts w:ascii="Aptos" w:hAnsi="Aptos"/>
              </w:rPr>
              <w:t>applicable</w:t>
            </w:r>
            <w:r w:rsidRPr="2A3D0BCD">
              <w:rPr>
                <w:rStyle w:val="Strong"/>
                <w:rFonts w:ascii="Aptos" w:hAnsi="Aptos"/>
              </w:rPr>
              <w:t xml:space="preserve">s du Traité (cocher toutes les cases </w:t>
            </w:r>
            <w:r w:rsidR="00D47A85" w:rsidRPr="2A3D0BCD">
              <w:rPr>
                <w:rStyle w:val="Strong"/>
                <w:rFonts w:ascii="Aptos" w:hAnsi="Aptos"/>
              </w:rPr>
              <w:t>qui s’</w:t>
            </w:r>
            <w:r w:rsidRPr="2A3D0BCD">
              <w:rPr>
                <w:rStyle w:val="Strong"/>
                <w:rFonts w:ascii="Aptos" w:hAnsi="Aptos"/>
              </w:rPr>
              <w:t>appli</w:t>
            </w:r>
            <w:r w:rsidR="00D47A85" w:rsidRPr="2A3D0BCD">
              <w:rPr>
                <w:rStyle w:val="Strong"/>
                <w:rFonts w:ascii="Aptos" w:hAnsi="Aptos"/>
              </w:rPr>
              <w:t>quent</w:t>
            </w:r>
            <w:r w:rsidRPr="2A3D0BCD">
              <w:rPr>
                <w:rStyle w:val="Strong"/>
                <w:rFonts w:ascii="Aptos" w:hAnsi="Aptos"/>
              </w:rPr>
              <w:t>) :</w:t>
            </w:r>
            <w:r>
              <w:br/>
            </w:r>
            <w:r w:rsidRPr="2A3D0BCD">
              <w:rPr>
                <w:rFonts w:ascii="Aptos" w:hAnsi="Aptos"/>
              </w:rPr>
              <w:t>☐ Art. 21 ☐ Art. 26 ☐ Art. 15 (le cas échéant) ☐ Autres : ___</w:t>
            </w:r>
          </w:p>
          <w:p w14:paraId="0B69943C" w14:textId="2B83EDE5" w:rsidR="00DE04F0" w:rsidRPr="00B061F9" w:rsidRDefault="00DE04F0" w:rsidP="2A3D0BCD">
            <w:pPr>
              <w:widowControl/>
              <w:autoSpaceDE/>
              <w:autoSpaceDN/>
              <w:ind w:left="87"/>
              <w:contextualSpacing/>
              <w:rPr>
                <w:rFonts w:ascii="Aptos" w:hAnsi="Aptos"/>
              </w:rPr>
            </w:pPr>
          </w:p>
        </w:tc>
      </w:tr>
      <w:tr w:rsidR="008F3D9D" w:rsidRPr="002D67D3" w14:paraId="69DB42D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EC4EBD8" w14:textId="77777777" w:rsidR="00671310" w:rsidRDefault="36C3E8F8" w:rsidP="00671310">
            <w:pPr>
              <w:widowControl/>
              <w:autoSpaceDE/>
              <w:autoSpaceDN/>
              <w:jc w:val="both"/>
              <w:rPr>
                <w:rStyle w:val="Strong"/>
                <w:rFonts w:ascii="Aptos" w:hAnsi="Aptos"/>
              </w:rPr>
            </w:pPr>
            <w:r>
              <w:rPr>
                <w:rStyle w:val="Strong"/>
                <w:rFonts w:ascii="Aptos" w:hAnsi="Aptos"/>
              </w:rPr>
              <w:t xml:space="preserve">C1. Objectif(s) </w:t>
            </w:r>
          </w:p>
          <w:p w14:paraId="5DC844CB" w14:textId="0FA7ADD8" w:rsidR="00DE04F0" w:rsidRDefault="36C3E8F8" w:rsidP="00671310">
            <w:pPr>
              <w:widowControl/>
              <w:autoSpaceDE/>
              <w:autoSpaceDN/>
              <w:jc w:val="both"/>
              <w:rPr>
                <w:rStyle w:val="Strong"/>
                <w:rFonts w:ascii="Aptos" w:eastAsia="Aptos" w:hAnsi="Aptos" w:cs="Aptos"/>
              </w:rPr>
            </w:pPr>
            <w:r>
              <w:rPr>
                <w:rStyle w:val="Strong"/>
                <w:rFonts w:ascii="Aptos" w:hAnsi="Aptos"/>
              </w:rPr>
              <w:t>(1 000 caractères maximum)</w:t>
            </w:r>
          </w:p>
          <w:p w14:paraId="7704AD04" w14:textId="77777777" w:rsidR="006B5453" w:rsidRDefault="006B5453" w:rsidP="055DC004">
            <w:pPr>
              <w:widowControl/>
              <w:autoSpaceDE/>
              <w:autoSpaceDN/>
              <w:spacing w:before="100" w:beforeAutospacing="1" w:after="100" w:afterAutospacing="1"/>
              <w:jc w:val="both"/>
              <w:rPr>
                <w:rStyle w:val="Strong"/>
                <w:rFonts w:ascii="Aptos" w:eastAsia="Aptos" w:hAnsi="Aptos" w:cs="Aptos"/>
              </w:rPr>
            </w:pPr>
          </w:p>
          <w:p w14:paraId="6DAFE316" w14:textId="77777777" w:rsidR="00671310" w:rsidRDefault="00671310" w:rsidP="055DC004">
            <w:pPr>
              <w:widowControl/>
              <w:autoSpaceDE/>
              <w:autoSpaceDN/>
              <w:spacing w:before="100" w:beforeAutospacing="1" w:after="100" w:afterAutospacing="1"/>
              <w:jc w:val="both"/>
              <w:rPr>
                <w:rStyle w:val="Strong"/>
              </w:rPr>
            </w:pPr>
          </w:p>
          <w:p w14:paraId="472ECF80" w14:textId="2E8E3428" w:rsidR="00671310" w:rsidRPr="002D67D3" w:rsidRDefault="00671310"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84BFA8E"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38DFE04" w14:textId="77777777" w:rsidR="00671310" w:rsidRDefault="36C3E8F8" w:rsidP="00671310">
            <w:pPr>
              <w:widowControl/>
              <w:autoSpaceDE/>
              <w:autoSpaceDN/>
              <w:jc w:val="both"/>
              <w:rPr>
                <w:rStyle w:val="Strong"/>
                <w:rFonts w:ascii="Aptos" w:hAnsi="Aptos"/>
              </w:rPr>
            </w:pPr>
            <w:r>
              <w:rPr>
                <w:rStyle w:val="Strong"/>
                <w:rFonts w:ascii="Aptos" w:hAnsi="Aptos"/>
              </w:rPr>
              <w:t xml:space="preserve">C2. Actions/mesures prioritaires </w:t>
            </w:r>
          </w:p>
          <w:p w14:paraId="21EEDA1C" w14:textId="1B695927" w:rsidR="00DE04F0" w:rsidRDefault="36C3E8F8" w:rsidP="00671310">
            <w:pPr>
              <w:widowControl/>
              <w:autoSpaceDE/>
              <w:autoSpaceDN/>
              <w:jc w:val="both"/>
              <w:rPr>
                <w:rStyle w:val="Strong"/>
                <w:rFonts w:ascii="Aptos" w:eastAsia="Aptos" w:hAnsi="Aptos" w:cs="Aptos"/>
              </w:rPr>
            </w:pPr>
            <w:r>
              <w:rPr>
                <w:rStyle w:val="Strong"/>
                <w:rFonts w:ascii="Aptos" w:hAnsi="Aptos"/>
              </w:rPr>
              <w:t>(1</w:t>
            </w:r>
            <w:r w:rsidR="00545607">
              <w:rPr>
                <w:rStyle w:val="Strong"/>
                <w:rFonts w:ascii="Aptos" w:hAnsi="Aptos"/>
              </w:rPr>
              <w:t> </w:t>
            </w:r>
            <w:r>
              <w:rPr>
                <w:rStyle w:val="Strong"/>
                <w:rFonts w:ascii="Aptos" w:hAnsi="Aptos"/>
              </w:rPr>
              <w:t>500 caractères max</w:t>
            </w:r>
            <w:r w:rsidR="00545607">
              <w:rPr>
                <w:rStyle w:val="Strong"/>
                <w:rFonts w:ascii="Aptos" w:hAnsi="Aptos"/>
              </w:rPr>
              <w:t>imum</w:t>
            </w:r>
            <w:r>
              <w:rPr>
                <w:rStyle w:val="Strong"/>
                <w:rFonts w:ascii="Aptos" w:hAnsi="Aptos"/>
              </w:rPr>
              <w:t>)</w:t>
            </w:r>
          </w:p>
          <w:p w14:paraId="3492C16A" w14:textId="77777777" w:rsidR="006B5453" w:rsidRDefault="006B5453" w:rsidP="055DC004">
            <w:pPr>
              <w:widowControl/>
              <w:autoSpaceDE/>
              <w:autoSpaceDN/>
              <w:spacing w:before="100" w:beforeAutospacing="1" w:after="100" w:afterAutospacing="1"/>
              <w:jc w:val="both"/>
              <w:rPr>
                <w:rStyle w:val="Strong"/>
                <w:rFonts w:ascii="Aptos" w:eastAsia="Aptos" w:hAnsi="Aptos" w:cs="Aptos"/>
              </w:rPr>
            </w:pPr>
          </w:p>
          <w:p w14:paraId="5496BA9E" w14:textId="77777777" w:rsidR="00671310" w:rsidRDefault="00671310" w:rsidP="055DC004">
            <w:pPr>
              <w:widowControl/>
              <w:autoSpaceDE/>
              <w:autoSpaceDN/>
              <w:spacing w:before="100" w:beforeAutospacing="1" w:after="100" w:afterAutospacing="1"/>
              <w:jc w:val="both"/>
              <w:rPr>
                <w:rStyle w:val="Strong"/>
              </w:rPr>
            </w:pPr>
          </w:p>
          <w:p w14:paraId="1239A3C2" w14:textId="32D8E564" w:rsidR="00671310" w:rsidRPr="002D67D3" w:rsidRDefault="00671310"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16B96A5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E7323C6" w14:textId="77777777" w:rsidR="00671310" w:rsidRDefault="36C3E8F8" w:rsidP="00671310">
            <w:pPr>
              <w:widowControl/>
              <w:autoSpaceDE/>
              <w:autoSpaceDN/>
              <w:jc w:val="both"/>
              <w:rPr>
                <w:rStyle w:val="Strong"/>
                <w:rFonts w:ascii="Aptos" w:hAnsi="Aptos"/>
              </w:rPr>
            </w:pPr>
            <w:r>
              <w:rPr>
                <w:rStyle w:val="Strong"/>
                <w:rFonts w:ascii="Aptos" w:hAnsi="Aptos"/>
              </w:rPr>
              <w:lastRenderedPageBreak/>
              <w:t xml:space="preserve">C3. Mesures/indicateurs de performance </w:t>
            </w:r>
          </w:p>
          <w:p w14:paraId="16E6E8C5" w14:textId="35822FDE" w:rsidR="00DE04F0" w:rsidRDefault="36C3E8F8" w:rsidP="00671310">
            <w:pPr>
              <w:widowControl/>
              <w:autoSpaceDE/>
              <w:autoSpaceDN/>
              <w:jc w:val="both"/>
              <w:rPr>
                <w:rStyle w:val="Strong"/>
                <w:rFonts w:ascii="Aptos" w:eastAsia="Aptos" w:hAnsi="Aptos" w:cs="Aptos"/>
              </w:rPr>
            </w:pPr>
            <w:r>
              <w:rPr>
                <w:rStyle w:val="Strong"/>
                <w:rFonts w:ascii="Aptos" w:hAnsi="Aptos"/>
              </w:rPr>
              <w:t>(1</w:t>
            </w:r>
            <w:r w:rsidR="00545607">
              <w:rPr>
                <w:rStyle w:val="Strong"/>
                <w:rFonts w:ascii="Aptos" w:hAnsi="Aptos"/>
              </w:rPr>
              <w:t> </w:t>
            </w:r>
            <w:r>
              <w:rPr>
                <w:rStyle w:val="Strong"/>
                <w:rFonts w:ascii="Aptos" w:hAnsi="Aptos"/>
              </w:rPr>
              <w:t>000 caractères max</w:t>
            </w:r>
            <w:r w:rsidR="00545607">
              <w:rPr>
                <w:rStyle w:val="Strong"/>
                <w:rFonts w:ascii="Aptos" w:hAnsi="Aptos"/>
              </w:rPr>
              <w:t>imum</w:t>
            </w:r>
            <w:r>
              <w:rPr>
                <w:rStyle w:val="Strong"/>
                <w:rFonts w:ascii="Aptos" w:hAnsi="Aptos"/>
              </w:rPr>
              <w:t>)</w:t>
            </w:r>
          </w:p>
          <w:p w14:paraId="7DBB5504" w14:textId="50D96FC1" w:rsidR="006B5453" w:rsidRPr="002D67D3" w:rsidRDefault="006B5453"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B9A5657"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0EC3A4" w14:textId="59A0B3B1" w:rsidR="00DE114B" w:rsidRPr="002D67D3" w:rsidRDefault="36C3E8F8" w:rsidP="00671310">
            <w:pPr>
              <w:widowControl/>
              <w:autoSpaceDE/>
              <w:autoSpaceDN/>
              <w:jc w:val="both"/>
            </w:pPr>
            <w:r w:rsidRPr="2A3D0BCD">
              <w:rPr>
                <w:rStyle w:val="Strong"/>
                <w:rFonts w:ascii="Aptos" w:hAnsi="Aptos"/>
              </w:rPr>
              <w:t xml:space="preserve">C4. </w:t>
            </w:r>
            <w:r w:rsidRPr="2A3D0BCD">
              <w:rPr>
                <w:rFonts w:ascii="Aptos" w:hAnsi="Aptos"/>
                <w:b/>
                <w:bCs/>
              </w:rPr>
              <w:t xml:space="preserve">Calendrier et échéances : </w:t>
            </w:r>
          </w:p>
          <w:p w14:paraId="41DCC55D" w14:textId="3A85A3A9" w:rsidR="0758FAFD" w:rsidRDefault="7FE427E4" w:rsidP="2A3D0BCD">
            <w:pPr>
              <w:widowControl/>
              <w:jc w:val="both"/>
              <w:rPr>
                <w:rFonts w:ascii="Aptos" w:hAnsi="Aptos"/>
              </w:rPr>
            </w:pPr>
            <w:r w:rsidRPr="2A3D0BCD">
              <w:rPr>
                <w:rFonts w:ascii="Aptos" w:hAnsi="Aptos"/>
              </w:rPr>
              <w:t>(Cochez une ou plusieurs cases)</w:t>
            </w:r>
          </w:p>
          <w:p w14:paraId="6A4270B6" w14:textId="77777777" w:rsidR="00671310" w:rsidRPr="00671310" w:rsidRDefault="00671310" w:rsidP="2A3D0BCD">
            <w:pPr>
              <w:widowControl/>
              <w:jc w:val="both"/>
              <w:rPr>
                <w:rFonts w:ascii="Aptos" w:hAnsi="Aptos"/>
              </w:rPr>
            </w:pPr>
          </w:p>
          <w:p w14:paraId="1DD6AC4F" w14:textId="3443D6CF" w:rsidR="5B6F762B" w:rsidRDefault="5B6F762B" w:rsidP="00671310">
            <w:pPr>
              <w:widowControl/>
              <w:spacing w:before="40" w:after="40" w:line="40" w:lineRule="atLeast"/>
              <w:jc w:val="both"/>
              <w:rPr>
                <w:rFonts w:ascii="Aptos" w:hAnsi="Aptos"/>
              </w:rPr>
            </w:pPr>
            <w:r w:rsidRPr="2A3D0BCD">
              <w:rPr>
                <w:rFonts w:ascii="Aptos" w:hAnsi="Aptos"/>
                <w:b/>
                <w:bCs/>
              </w:rPr>
              <w:t xml:space="preserve">☐ </w:t>
            </w:r>
            <w:r w:rsidRPr="00671310">
              <w:rPr>
                <w:rFonts w:ascii="Aptos" w:hAnsi="Aptos"/>
              </w:rPr>
              <w:t xml:space="preserve">Annuel  </w:t>
            </w:r>
          </w:p>
          <w:p w14:paraId="265A2B5B" w14:textId="2672ED28" w:rsidR="5B6F762B" w:rsidRDefault="5B6F762B" w:rsidP="00671310">
            <w:pPr>
              <w:widowControl/>
              <w:spacing w:before="40" w:after="40" w:line="40" w:lineRule="atLeast"/>
              <w:jc w:val="both"/>
              <w:rPr>
                <w:rFonts w:ascii="Aptos" w:hAnsi="Aptos"/>
              </w:rPr>
            </w:pPr>
            <w:r w:rsidRPr="00671310">
              <w:rPr>
                <w:rFonts w:ascii="Aptos" w:hAnsi="Aptos"/>
              </w:rPr>
              <w:t xml:space="preserve">☐ Biennal </w:t>
            </w:r>
          </w:p>
          <w:p w14:paraId="42D18B0E" w14:textId="0B5A8EFA" w:rsidR="5B6F762B" w:rsidRDefault="5B6F762B" w:rsidP="00671310">
            <w:pPr>
              <w:widowControl/>
              <w:spacing w:before="40" w:after="40" w:line="40" w:lineRule="atLeast"/>
              <w:jc w:val="both"/>
              <w:rPr>
                <w:rFonts w:ascii="Aptos" w:hAnsi="Aptos"/>
              </w:rPr>
            </w:pPr>
            <w:r w:rsidRPr="00671310">
              <w:rPr>
                <w:rFonts w:ascii="Aptos" w:hAnsi="Aptos"/>
              </w:rPr>
              <w:t xml:space="preserve">☐ 5 ans </w:t>
            </w:r>
          </w:p>
          <w:p w14:paraId="7275502C" w14:textId="13E52ABF" w:rsidR="5B6F762B" w:rsidRPr="00671310" w:rsidRDefault="5B6F762B" w:rsidP="00671310">
            <w:pPr>
              <w:widowControl/>
              <w:spacing w:before="40" w:after="40" w:line="40" w:lineRule="atLeast"/>
              <w:jc w:val="both"/>
              <w:rPr>
                <w:rFonts w:ascii="Aptos" w:hAnsi="Aptos"/>
              </w:rPr>
            </w:pPr>
            <w:r w:rsidRPr="00671310">
              <w:rPr>
                <w:rFonts w:ascii="Aptos" w:hAnsi="Aptos"/>
              </w:rPr>
              <w:t xml:space="preserve">☐ Autre : ___ </w:t>
            </w:r>
          </w:p>
          <w:p w14:paraId="1C047D8F" w14:textId="6DD1B3FB" w:rsidR="5B6F762B" w:rsidRPr="00671310" w:rsidRDefault="5B6F762B" w:rsidP="2A3D0BCD">
            <w:pPr>
              <w:widowControl/>
              <w:spacing w:beforeAutospacing="1" w:afterAutospacing="1"/>
              <w:jc w:val="both"/>
              <w:rPr>
                <w:rFonts w:ascii="Aptos" w:hAnsi="Aptos"/>
                <w:b/>
                <w:bCs/>
              </w:rPr>
            </w:pPr>
            <w:r w:rsidRPr="2A3D0BCD">
              <w:rPr>
                <w:rFonts w:ascii="Aptos" w:hAnsi="Aptos"/>
                <w:b/>
                <w:bCs/>
              </w:rPr>
              <w:t xml:space="preserve">Brève description des échéances (si applicable)  </w:t>
            </w:r>
          </w:p>
          <w:p w14:paraId="1EEBAC60" w14:textId="3ADFA62C" w:rsidR="5B6F762B" w:rsidRDefault="5B6F762B" w:rsidP="2A3D0BCD">
            <w:pPr>
              <w:widowControl/>
              <w:spacing w:beforeAutospacing="1" w:afterAutospacing="1"/>
              <w:jc w:val="both"/>
            </w:pPr>
            <w:r w:rsidRPr="2A3D0BCD">
              <w:rPr>
                <w:rFonts w:ascii="Aptos" w:hAnsi="Aptos"/>
                <w:b/>
                <w:bCs/>
              </w:rPr>
              <w:t xml:space="preserve">(500 caractères maximum)  </w:t>
            </w:r>
          </w:p>
          <w:p w14:paraId="63FD470C" w14:textId="2ECEC613" w:rsidR="5B6F762B" w:rsidRDefault="5B6F762B" w:rsidP="2A3D0BCD">
            <w:pPr>
              <w:widowControl/>
              <w:spacing w:beforeAutospacing="1" w:afterAutospacing="1"/>
              <w:jc w:val="both"/>
            </w:pPr>
            <w:r w:rsidRPr="2A3D0BCD">
              <w:rPr>
                <w:rFonts w:ascii="Aptos" w:hAnsi="Aptos"/>
                <w:b/>
                <w:bCs/>
              </w:rPr>
              <w:t xml:space="preserve"> </w:t>
            </w:r>
          </w:p>
          <w:p w14:paraId="5AEEE3EA" w14:textId="03264D47" w:rsidR="2A3D0BCD" w:rsidRDefault="2A3D0BCD" w:rsidP="2A3D0BCD">
            <w:pPr>
              <w:widowControl/>
              <w:spacing w:beforeAutospacing="1" w:afterAutospacing="1"/>
              <w:jc w:val="both"/>
              <w:rPr>
                <w:rFonts w:ascii="Aptos" w:hAnsi="Aptos"/>
                <w:b/>
                <w:bCs/>
              </w:rPr>
            </w:pPr>
          </w:p>
          <w:p w14:paraId="02C7F1F8" w14:textId="339743E2" w:rsidR="00DE04F0" w:rsidRPr="002D67D3" w:rsidRDefault="00DE04F0"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2639907"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A89689C" w14:textId="751B5D8E" w:rsidR="00DE04F0" w:rsidRPr="002D67D3" w:rsidRDefault="36C3E8F8" w:rsidP="00671310">
            <w:pPr>
              <w:widowControl/>
              <w:autoSpaceDE/>
              <w:autoSpaceDN/>
              <w:jc w:val="both"/>
            </w:pPr>
            <w:r w:rsidRPr="2A3D0BCD">
              <w:rPr>
                <w:rStyle w:val="Strong"/>
                <w:rFonts w:ascii="Aptos" w:hAnsi="Aptos"/>
              </w:rPr>
              <w:t>C5. Organe du TCA responsable /processus</w:t>
            </w:r>
          </w:p>
          <w:p w14:paraId="1BDE0D8C" w14:textId="6976479D" w:rsidR="2A3D0BCD" w:rsidRDefault="45AF82BA" w:rsidP="2A3D0BCD">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7F694710" w14:textId="77777777" w:rsidR="00671310" w:rsidRPr="00671310" w:rsidRDefault="00671310" w:rsidP="2A3D0BCD">
            <w:pPr>
              <w:widowControl/>
              <w:jc w:val="both"/>
              <w:rPr>
                <w:rStyle w:val="Strong"/>
                <w:rFonts w:ascii="Aptos" w:hAnsi="Aptos"/>
                <w:b w:val="0"/>
                <w:bCs w:val="0"/>
              </w:rPr>
            </w:pPr>
          </w:p>
          <w:p w14:paraId="6974AE8C" w14:textId="56AF2ACE" w:rsidR="00DE04F0" w:rsidRPr="006B5453" w:rsidRDefault="1811D450" w:rsidP="00671310">
            <w:pPr>
              <w:widowControl/>
              <w:autoSpaceDE/>
              <w:autoSpaceDN/>
              <w:spacing w:before="40" w:after="40" w:line="40" w:lineRule="atLeast"/>
              <w:jc w:val="both"/>
            </w:pPr>
            <w:r w:rsidRPr="2A3D0BCD">
              <w:rPr>
                <w:rStyle w:val="Strong"/>
                <w:rFonts w:ascii="Aptos" w:hAnsi="Aptos"/>
                <w:b w:val="0"/>
                <w:bCs w:val="0"/>
              </w:rPr>
              <w:t xml:space="preserve">☐ WGTU </w:t>
            </w:r>
          </w:p>
          <w:p w14:paraId="1A33FBC7" w14:textId="2C410C27" w:rsidR="00DE04F0" w:rsidRPr="006B5453" w:rsidRDefault="1811D450" w:rsidP="00671310">
            <w:pPr>
              <w:widowControl/>
              <w:autoSpaceDE/>
              <w:autoSpaceDN/>
              <w:spacing w:before="40" w:after="40" w:line="40" w:lineRule="atLeast"/>
              <w:jc w:val="both"/>
            </w:pPr>
            <w:r w:rsidRPr="2A3D0BCD">
              <w:rPr>
                <w:rStyle w:val="Strong"/>
                <w:rFonts w:ascii="Aptos" w:hAnsi="Aptos"/>
                <w:b w:val="0"/>
                <w:bCs w:val="0"/>
              </w:rPr>
              <w:t xml:space="preserve">☐ CEP </w:t>
            </w:r>
          </w:p>
          <w:p w14:paraId="28810FA5" w14:textId="3EF8CA19" w:rsidR="00DE04F0" w:rsidRPr="006B5453" w:rsidRDefault="1811D450" w:rsidP="00671310">
            <w:pPr>
              <w:widowControl/>
              <w:autoSpaceDE/>
              <w:autoSpaceDN/>
              <w:spacing w:before="40" w:after="40" w:line="40" w:lineRule="atLeast"/>
              <w:jc w:val="both"/>
            </w:pPr>
            <w:r w:rsidRPr="2A3D0BCD">
              <w:rPr>
                <w:rStyle w:val="Strong"/>
                <w:rFonts w:ascii="Aptos" w:hAnsi="Aptos"/>
                <w:b w:val="0"/>
                <w:bCs w:val="0"/>
              </w:rPr>
              <w:t xml:space="preserve">☐ Secrétariat </w:t>
            </w:r>
          </w:p>
          <w:p w14:paraId="46CAC8E9" w14:textId="16E7E601" w:rsidR="00DE04F0" w:rsidRPr="006B5453" w:rsidRDefault="1811D450" w:rsidP="00671310">
            <w:pPr>
              <w:widowControl/>
              <w:autoSpaceDE/>
              <w:autoSpaceDN/>
              <w:spacing w:before="40" w:after="40" w:line="40" w:lineRule="atLeast"/>
              <w:jc w:val="both"/>
              <w:rPr>
                <w:rStyle w:val="Strong"/>
                <w:rFonts w:ascii="Aptos" w:eastAsia="Aptos" w:hAnsi="Aptos" w:cs="Aptos"/>
                <w:b w:val="0"/>
                <w:bCs w:val="0"/>
              </w:rPr>
            </w:pPr>
            <w:r w:rsidRPr="2A3D0BCD">
              <w:rPr>
                <w:rStyle w:val="Strong"/>
                <w:rFonts w:ascii="Aptos" w:hAnsi="Aptos"/>
                <w:b w:val="0"/>
                <w:bCs w:val="0"/>
              </w:rPr>
              <w:t>☐ Autre : ___________</w:t>
            </w:r>
          </w:p>
          <w:p w14:paraId="549A66B9" w14:textId="7BB4C11E" w:rsidR="00DE04F0" w:rsidRPr="002D67D3" w:rsidRDefault="00DE04F0" w:rsidP="055DC004">
            <w:pPr>
              <w:widowControl/>
              <w:autoSpaceDE/>
              <w:autoSpaceDN/>
              <w:spacing w:before="100" w:beforeAutospacing="1" w:after="100" w:afterAutospacing="1"/>
              <w:jc w:val="both"/>
              <w:rPr>
                <w:rFonts w:ascii="Aptos" w:eastAsia="Aptos" w:hAnsi="Aptos" w:cs="Aptos"/>
              </w:rPr>
            </w:pPr>
          </w:p>
        </w:tc>
      </w:tr>
      <w:tr w:rsidR="008F3D9D" w:rsidRPr="002D67D3" w14:paraId="5B68F68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29DF8D5" w14:textId="129C05F4" w:rsidR="006B5453" w:rsidRPr="006B5453" w:rsidRDefault="2649D63A" w:rsidP="00671310">
            <w:pPr>
              <w:widowControl/>
              <w:autoSpaceDE/>
              <w:autoSpaceDN/>
              <w:spacing w:line="40" w:lineRule="atLeast"/>
              <w:jc w:val="both"/>
              <w:rPr>
                <w:rFonts w:ascii="Aptos" w:hAnsi="Aptos"/>
                <w:b/>
                <w:bCs/>
              </w:rPr>
            </w:pPr>
            <w:r w:rsidRPr="2A3D0BCD">
              <w:rPr>
                <w:rFonts w:ascii="Aptos" w:hAnsi="Aptos"/>
                <w:b/>
                <w:bCs/>
              </w:rPr>
              <w:t>C6</w:t>
            </w:r>
            <w:r w:rsidR="00293A76" w:rsidRPr="2A3D0BCD">
              <w:rPr>
                <w:rFonts w:ascii="Aptos" w:hAnsi="Aptos"/>
                <w:b/>
                <w:bCs/>
              </w:rPr>
              <w:t>.</w:t>
            </w:r>
            <w:r w:rsidRPr="2A3D0BCD">
              <w:rPr>
                <w:rFonts w:ascii="Aptos" w:hAnsi="Aptos"/>
                <w:b/>
                <w:bCs/>
              </w:rPr>
              <w:t xml:space="preserve"> Ressources nécessaires (financières et humaines), </w:t>
            </w:r>
            <w:r w:rsidR="32D720A7" w:rsidRPr="2A3D0BCD">
              <w:rPr>
                <w:rFonts w:ascii="Aptos" w:hAnsi="Aptos"/>
                <w:b/>
                <w:bCs/>
              </w:rPr>
              <w:t>si applicable</w:t>
            </w:r>
          </w:p>
          <w:p w14:paraId="747D7A7D" w14:textId="4304CFBD" w:rsidR="006B5453" w:rsidRPr="006B5453" w:rsidRDefault="2649D63A" w:rsidP="00671310">
            <w:pPr>
              <w:widowControl/>
              <w:autoSpaceDE/>
              <w:autoSpaceDN/>
              <w:spacing w:line="40" w:lineRule="atLeast"/>
              <w:jc w:val="both"/>
              <w:rPr>
                <w:rFonts w:ascii="Aptos" w:eastAsia="Aptos" w:hAnsi="Aptos" w:cs="Aptos"/>
                <w:b/>
                <w:bCs/>
              </w:rPr>
            </w:pPr>
            <w:r w:rsidRPr="2A3D0BCD">
              <w:rPr>
                <w:rFonts w:ascii="Aptos" w:hAnsi="Aptos"/>
                <w:b/>
                <w:bCs/>
              </w:rPr>
              <w:t>(500 caractères maximum)</w:t>
            </w:r>
          </w:p>
          <w:p w14:paraId="390AF173" w14:textId="77777777" w:rsidR="006B5453" w:rsidRDefault="006B5453" w:rsidP="055DC004">
            <w:pPr>
              <w:widowControl/>
              <w:autoSpaceDE/>
              <w:autoSpaceDN/>
              <w:spacing w:before="100" w:beforeAutospacing="1" w:after="100" w:afterAutospacing="1"/>
              <w:jc w:val="both"/>
              <w:rPr>
                <w:rStyle w:val="Strong"/>
                <w:rFonts w:ascii="Aptos" w:eastAsia="Aptos" w:hAnsi="Aptos" w:cs="Aptos"/>
              </w:rPr>
            </w:pPr>
          </w:p>
          <w:p w14:paraId="49EB1A9E" w14:textId="77777777" w:rsidR="00671310" w:rsidRPr="002D67D3" w:rsidRDefault="00671310"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4F9610F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EB7822F" w14:textId="3F85E85D" w:rsidR="00DE04F0" w:rsidRDefault="45A161EF" w:rsidP="00671310">
            <w:pPr>
              <w:widowControl/>
              <w:spacing w:line="40" w:lineRule="atLeast"/>
              <w:jc w:val="both"/>
            </w:pPr>
            <w:r w:rsidRPr="2A3D0BCD">
              <w:rPr>
                <w:rStyle w:val="Strong"/>
                <w:rFonts w:ascii="Aptos" w:hAnsi="Aptos"/>
              </w:rPr>
              <w:t xml:space="preserve">C7. </w:t>
            </w:r>
            <w:r w:rsidR="00E743E9" w:rsidRPr="2A3D0BCD">
              <w:rPr>
                <w:rStyle w:val="Strong"/>
                <w:rFonts w:ascii="Aptos" w:hAnsi="Aptos"/>
              </w:rPr>
              <w:t>Prise en compte d</w:t>
            </w:r>
            <w:r w:rsidRPr="2A3D0BCD">
              <w:rPr>
                <w:rStyle w:val="Strong"/>
                <w:rFonts w:ascii="Aptos" w:hAnsi="Aptos"/>
              </w:rPr>
              <w:t xml:space="preserve">u </w:t>
            </w:r>
            <w:hyperlink r:id="rId13">
              <w:r w:rsidRPr="2A3D0BCD">
                <w:rPr>
                  <w:rStyle w:val="Hyperlink"/>
                  <w:rFonts w:ascii="Aptos" w:hAnsi="Aptos"/>
                </w:rPr>
                <w:t>plan de travail pluriannuel du WGTU</w:t>
              </w:r>
            </w:hyperlink>
            <w:r w:rsidR="00DE261F" w:rsidRPr="2A3D0BCD">
              <w:rPr>
                <w:rStyle w:val="Strong"/>
                <w:rFonts w:ascii="Aptos" w:hAnsi="Aptos"/>
              </w:rPr>
              <w:t xml:space="preserve">, pour éviter les doubles efforts </w:t>
            </w:r>
            <w:r w:rsidRPr="2A3D0BCD">
              <w:rPr>
                <w:rStyle w:val="Strong"/>
                <w:rFonts w:ascii="Aptos" w:hAnsi="Aptos"/>
              </w:rPr>
              <w:t xml:space="preserve">- </w:t>
            </w:r>
            <w:r w:rsidRPr="2A3D0BCD">
              <w:rPr>
                <w:rStyle w:val="Strong"/>
                <w:rFonts w:ascii="Aptos" w:hAnsi="Aptos"/>
                <w:b w:val="0"/>
                <w:bCs w:val="0"/>
                <w:i/>
                <w:iCs/>
              </w:rPr>
              <w:t xml:space="preserve">La stratégie devrait-elle intégrer/utiliser le </w:t>
            </w:r>
            <w:hyperlink r:id="rId14">
              <w:r w:rsidRPr="2A3D0BCD">
                <w:rPr>
                  <w:rStyle w:val="Hyperlink"/>
                  <w:rFonts w:ascii="Aptos" w:hAnsi="Aptos"/>
                  <w:i/>
                  <w:iCs/>
                </w:rPr>
                <w:t>plan de travail de la WGTU</w:t>
              </w:r>
            </w:hyperlink>
            <w:r w:rsidRPr="2A3D0BCD">
              <w:rPr>
                <w:rStyle w:val="Strong"/>
                <w:rFonts w:ascii="Aptos" w:hAnsi="Aptos"/>
                <w:b w:val="0"/>
                <w:bCs w:val="0"/>
                <w:i/>
                <w:iCs/>
              </w:rPr>
              <w:t> ? Est-il nécessaire de le réviser, et comment ?</w:t>
            </w:r>
          </w:p>
          <w:p w14:paraId="7A65F160" w14:textId="04DAF728" w:rsidR="4267E681" w:rsidRPr="00671310" w:rsidRDefault="4267E681" w:rsidP="00671310">
            <w:pPr>
              <w:widowControl/>
              <w:spacing w:line="40" w:lineRule="atLeast"/>
              <w:jc w:val="both"/>
              <w:rPr>
                <w:rStyle w:val="Strong"/>
                <w:rFonts w:ascii="Aptos" w:hAnsi="Aptos"/>
              </w:rPr>
            </w:pPr>
            <w:r w:rsidRPr="00671310">
              <w:rPr>
                <w:rStyle w:val="Strong"/>
                <w:rFonts w:ascii="Aptos" w:hAnsi="Aptos"/>
              </w:rPr>
              <w:t xml:space="preserve">(1 000 caractères maximum)  </w:t>
            </w:r>
          </w:p>
          <w:p w14:paraId="616CADFC" w14:textId="77777777" w:rsidR="006B5453" w:rsidRDefault="006B5453" w:rsidP="2A3D0BCD">
            <w:pPr>
              <w:widowControl/>
              <w:spacing w:beforeAutospacing="1" w:afterAutospacing="1"/>
              <w:jc w:val="both"/>
              <w:rPr>
                <w:rStyle w:val="Strong"/>
                <w:rFonts w:ascii="Aptos" w:eastAsia="Aptos" w:hAnsi="Aptos" w:cs="Aptos"/>
                <w:b w:val="0"/>
                <w:bCs w:val="0"/>
              </w:rPr>
            </w:pPr>
          </w:p>
          <w:p w14:paraId="29DD34E7" w14:textId="77777777" w:rsidR="00671310" w:rsidRPr="00671310" w:rsidRDefault="00671310" w:rsidP="2A3D0BCD">
            <w:pPr>
              <w:widowControl/>
              <w:spacing w:beforeAutospacing="1" w:afterAutospacing="1"/>
              <w:jc w:val="both"/>
              <w:rPr>
                <w:rStyle w:val="Strong"/>
                <w:rFonts w:ascii="Aptos" w:eastAsia="Aptos" w:hAnsi="Aptos" w:cs="Aptos"/>
                <w:b w:val="0"/>
                <w:bCs w:val="0"/>
              </w:rPr>
            </w:pPr>
          </w:p>
          <w:p w14:paraId="4B6DD520" w14:textId="7DA7DA12" w:rsidR="006B5453" w:rsidRPr="006B5453" w:rsidRDefault="006B5453" w:rsidP="055DC004">
            <w:pPr>
              <w:widowControl/>
              <w:spacing w:beforeAutospacing="1" w:afterAutospacing="1"/>
              <w:jc w:val="both"/>
              <w:rPr>
                <w:rStyle w:val="Strong"/>
                <w:rFonts w:ascii="Aptos" w:eastAsia="Aptos" w:hAnsi="Aptos" w:cs="Aptos"/>
                <w:b w:val="0"/>
                <w:bCs w:val="0"/>
                <w:i/>
                <w:iCs/>
              </w:rPr>
            </w:pPr>
          </w:p>
        </w:tc>
      </w:tr>
      <w:tr w:rsidR="008F3D9D" w:rsidRPr="002D67D3" w14:paraId="28F158ED"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78F30A3" w14:textId="1B1C64EC" w:rsidR="00175A6C" w:rsidRDefault="69E7BF01" w:rsidP="00671310">
            <w:pPr>
              <w:widowControl/>
              <w:autoSpaceDE/>
              <w:autoSpaceDN/>
              <w:jc w:val="both"/>
            </w:pPr>
            <w:r w:rsidRPr="2A3D0BCD">
              <w:rPr>
                <w:rStyle w:val="Strong"/>
                <w:rFonts w:ascii="Aptos" w:hAnsi="Aptos"/>
              </w:rPr>
              <w:lastRenderedPageBreak/>
              <w:t xml:space="preserve">C8. Processus de suivi et d'évaluation (S&amp;E) </w:t>
            </w:r>
            <w:r w:rsidRPr="2A3D0BCD">
              <w:rPr>
                <w:rFonts w:ascii="Aptos" w:hAnsi="Aptos"/>
              </w:rPr>
              <w:t>(</w:t>
            </w:r>
            <w:r w:rsidRPr="2A3D0BCD">
              <w:rPr>
                <w:rFonts w:ascii="Aptos" w:hAnsi="Aptos"/>
                <w:i/>
                <w:iCs/>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392E3943" w14:textId="3F198AA6" w:rsidR="00175A6C" w:rsidRPr="00671310" w:rsidRDefault="1FA7174D" w:rsidP="00671310">
            <w:pPr>
              <w:widowControl/>
              <w:autoSpaceDE/>
              <w:autoSpaceDN/>
              <w:jc w:val="both"/>
              <w:rPr>
                <w:rFonts w:ascii="Aptos" w:eastAsia="Aptos" w:hAnsi="Aptos" w:cs="Aptos"/>
                <w:b/>
                <w:bCs/>
              </w:rPr>
            </w:pPr>
            <w:r w:rsidRPr="00671310">
              <w:rPr>
                <w:rFonts w:ascii="Aptos" w:hAnsi="Aptos"/>
                <w:b/>
                <w:bCs/>
              </w:rPr>
              <w:t>(</w:t>
            </w:r>
            <w:r w:rsidR="69E7BF01" w:rsidRPr="00671310">
              <w:rPr>
                <w:rFonts w:ascii="Aptos" w:hAnsi="Aptos"/>
                <w:b/>
                <w:bCs/>
              </w:rPr>
              <w:t>1 000 caractères maximum</w:t>
            </w:r>
            <w:r w:rsidR="2BAC7536" w:rsidRPr="00671310">
              <w:rPr>
                <w:rFonts w:ascii="Aptos" w:hAnsi="Aptos"/>
                <w:b/>
                <w:bCs/>
              </w:rPr>
              <w:t>)</w:t>
            </w:r>
          </w:p>
          <w:p w14:paraId="60ADB8ED" w14:textId="77777777" w:rsidR="006B5453" w:rsidRDefault="006B5453" w:rsidP="055DC004">
            <w:pPr>
              <w:widowControl/>
              <w:autoSpaceDE/>
              <w:autoSpaceDN/>
              <w:spacing w:before="100" w:beforeAutospacing="1" w:after="100" w:afterAutospacing="1"/>
              <w:jc w:val="both"/>
              <w:rPr>
                <w:rFonts w:ascii="Aptos" w:eastAsia="Aptos" w:hAnsi="Aptos" w:cs="Aptos"/>
              </w:rPr>
            </w:pPr>
          </w:p>
          <w:p w14:paraId="1D210F17" w14:textId="77777777" w:rsidR="006B5453" w:rsidRDefault="006B5453" w:rsidP="055DC004">
            <w:pPr>
              <w:widowControl/>
              <w:autoSpaceDE/>
              <w:autoSpaceDN/>
              <w:spacing w:before="100" w:beforeAutospacing="1" w:after="100" w:afterAutospacing="1"/>
              <w:jc w:val="both"/>
              <w:rPr>
                <w:rFonts w:ascii="Aptos" w:eastAsia="Aptos" w:hAnsi="Aptos" w:cs="Aptos"/>
                <w:i/>
                <w:iCs/>
              </w:rPr>
            </w:pPr>
          </w:p>
          <w:p w14:paraId="05124518" w14:textId="0A13F970" w:rsidR="006B5453" w:rsidRPr="002D67D3" w:rsidRDefault="006B5453" w:rsidP="055DC004">
            <w:pPr>
              <w:widowControl/>
              <w:autoSpaceDE/>
              <w:autoSpaceDN/>
              <w:spacing w:before="100" w:beforeAutospacing="1" w:after="100" w:afterAutospacing="1"/>
              <w:jc w:val="both"/>
              <w:rPr>
                <w:rFonts w:ascii="Aptos" w:eastAsia="Aptos" w:hAnsi="Aptos" w:cs="Aptos"/>
                <w:i/>
                <w:iCs/>
              </w:rPr>
            </w:pPr>
          </w:p>
        </w:tc>
      </w:tr>
      <w:tr w:rsidR="008F3D9D" w:rsidRPr="002D67D3" w14:paraId="125B6E8F"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73AB6C02" w14:textId="5BE900D3" w:rsidR="0008640D" w:rsidRPr="002D67D3" w:rsidRDefault="79D71717" w:rsidP="00671310">
            <w:pPr>
              <w:pStyle w:val="Heading3"/>
              <w:spacing w:before="0" w:after="0"/>
              <w:jc w:val="both"/>
              <w:rPr>
                <w:rStyle w:val="Strong"/>
                <w:rFonts w:ascii="Aptos" w:eastAsia="Aptos" w:hAnsi="Aptos" w:cs="Aptos"/>
                <w:color w:val="auto"/>
                <w:sz w:val="22"/>
                <w:szCs w:val="22"/>
              </w:rPr>
            </w:pPr>
            <w:r w:rsidRPr="2A3D0BCD">
              <w:rPr>
                <w:rStyle w:val="Strong"/>
                <w:rFonts w:ascii="Aptos" w:hAnsi="Aptos"/>
                <w:color w:val="000000" w:themeColor="text1"/>
                <w:sz w:val="22"/>
                <w:szCs w:val="22"/>
              </w:rPr>
              <w:t>DOMAINE D – Transparence</w:t>
            </w:r>
          </w:p>
        </w:tc>
      </w:tr>
      <w:tr w:rsidR="008F3D9D" w:rsidRPr="002D67D3" w14:paraId="45E9A92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7668C0A3" w14:textId="215400FC" w:rsidR="004465BD" w:rsidRPr="002D67D3" w:rsidRDefault="79D71717" w:rsidP="055DC004">
            <w:pPr>
              <w:widowControl/>
              <w:autoSpaceDE/>
              <w:autoSpaceDN/>
              <w:spacing w:before="100" w:beforeAutospacing="1" w:after="100" w:afterAutospacing="1"/>
              <w:jc w:val="both"/>
              <w:rPr>
                <w:rStyle w:val="Strong"/>
                <w:rFonts w:ascii="Aptos" w:eastAsia="Aptos" w:hAnsi="Aptos" w:cs="Aptos"/>
                <w:b w:val="0"/>
                <w:bCs w:val="0"/>
              </w:rPr>
            </w:pPr>
            <w:r>
              <w:rPr>
                <w:rStyle w:val="Strong"/>
                <w:rFonts w:ascii="Aptos" w:hAnsi="Aptos"/>
              </w:rPr>
              <w:t xml:space="preserve">Axes de réflexion : </w:t>
            </w:r>
            <w:r>
              <w:rPr>
                <w:rStyle w:val="Strong"/>
                <w:rFonts w:ascii="Aptos" w:hAnsi="Aptos"/>
                <w:b w:val="0"/>
              </w:rPr>
              <w:t>périodicité, qualité et utilité des rapports ; échange d’informations</w:t>
            </w:r>
          </w:p>
          <w:p w14:paraId="2FD434DA" w14:textId="56F09C26" w:rsidR="004465BD" w:rsidRPr="00B061F9" w:rsidRDefault="172451AA" w:rsidP="055DC004">
            <w:pPr>
              <w:widowControl/>
              <w:autoSpaceDE/>
              <w:autoSpaceDN/>
              <w:spacing w:line="300" w:lineRule="auto"/>
              <w:ind w:left="30" w:right="30"/>
              <w:jc w:val="both"/>
              <w:rPr>
                <w:rFonts w:ascii="Aptos" w:eastAsia="Aptos" w:hAnsi="Aptos" w:cs="Aptos"/>
                <w:color w:val="242424"/>
              </w:rPr>
            </w:pPr>
            <w:r>
              <w:rPr>
                <w:rFonts w:ascii="Aptos" w:hAnsi="Aptos"/>
                <w:b/>
                <w:i/>
              </w:rPr>
              <w:t>Questions directrices</w:t>
            </w:r>
            <w:r>
              <w:rPr>
                <w:rFonts w:ascii="Aptos" w:hAnsi="Aptos"/>
                <w:i/>
              </w:rPr>
              <w:t xml:space="preserve"> : </w:t>
            </w:r>
            <w:r>
              <w:rPr>
                <w:rFonts w:ascii="Aptos" w:hAnsi="Aptos"/>
                <w:color w:val="242424"/>
              </w:rPr>
              <w:t xml:space="preserve"> </w:t>
            </w:r>
          </w:p>
          <w:p w14:paraId="3A23ECF2" w14:textId="7BE2FB4F" w:rsidR="00DA7A61" w:rsidRPr="00DA7A61" w:rsidRDefault="78F441AA" w:rsidP="055DC004">
            <w:pPr>
              <w:pStyle w:val="ListParagraph"/>
              <w:widowControl/>
              <w:numPr>
                <w:ilvl w:val="0"/>
                <w:numId w:val="16"/>
              </w:numPr>
              <w:autoSpaceDE/>
              <w:autoSpaceDN/>
              <w:spacing w:before="0" w:after="100" w:afterAutospacing="1"/>
              <w:ind w:left="447"/>
              <w:contextualSpacing/>
              <w:jc w:val="both"/>
              <w:rPr>
                <w:rFonts w:ascii="Aptos" w:eastAsia="Aptos" w:hAnsi="Aptos" w:cs="Aptos"/>
                <w:i/>
                <w:iCs/>
              </w:rPr>
            </w:pPr>
            <w:r>
              <w:rPr>
                <w:rFonts w:ascii="Aptos" w:hAnsi="Aptos"/>
                <w:i/>
              </w:rPr>
              <w:t xml:space="preserve">Quelles actions et mesures pourraient être prévues dans la stratégie afin de renforcer les initiatives en cours du Secrétariat et du WGTR, notamment en matière de renforcement des capacités et de sensibilisation, ou encore d’optimisation des formats et modèles de rapport et d'autres outils d’orientation du TCA, ainsi que d’amélioration </w:t>
            </w:r>
            <w:r w:rsidR="00F82233">
              <w:rPr>
                <w:rFonts w:ascii="Aptos" w:hAnsi="Aptos"/>
                <w:i/>
              </w:rPr>
              <w:t>e</w:t>
            </w:r>
            <w:r w:rsidR="00F82233" w:rsidRPr="00F82233">
              <w:rPr>
                <w:rFonts w:ascii="Aptos" w:hAnsi="Aptos"/>
                <w:i/>
              </w:rPr>
              <w:t>t de</w:t>
            </w:r>
            <w:r w:rsidR="00F82233">
              <w:rPr>
                <w:i/>
              </w:rPr>
              <w:t xml:space="preserve"> </w:t>
            </w:r>
            <w:r w:rsidR="00F82233">
              <w:rPr>
                <w:rFonts w:ascii="Aptos" w:hAnsi="Aptos"/>
                <w:i/>
              </w:rPr>
              <w:t>diffusion </w:t>
            </w:r>
            <w:r>
              <w:rPr>
                <w:rFonts w:ascii="Aptos" w:hAnsi="Aptos"/>
                <w:i/>
              </w:rPr>
              <w:t>des supports de formation</w:t>
            </w:r>
            <w:r w:rsidR="00F82233">
              <w:rPr>
                <w:rFonts w:ascii="Aptos" w:hAnsi="Aptos"/>
                <w:i/>
              </w:rPr>
              <w:t> </w:t>
            </w:r>
            <w:r>
              <w:rPr>
                <w:rFonts w:ascii="Aptos" w:hAnsi="Aptos"/>
                <w:i/>
              </w:rPr>
              <w:t xml:space="preserve">? </w:t>
            </w:r>
          </w:p>
          <w:p w14:paraId="0F45D410" w14:textId="513D8717" w:rsidR="00DA7A61" w:rsidRPr="00DA7A61" w:rsidRDefault="78F441AA" w:rsidP="055DC004">
            <w:pPr>
              <w:pStyle w:val="ListParagraph"/>
              <w:widowControl/>
              <w:numPr>
                <w:ilvl w:val="0"/>
                <w:numId w:val="16"/>
              </w:numPr>
              <w:autoSpaceDE/>
              <w:autoSpaceDN/>
              <w:spacing w:before="0" w:after="100" w:afterAutospacing="1"/>
              <w:ind w:left="447"/>
              <w:contextualSpacing/>
              <w:jc w:val="both"/>
              <w:rPr>
                <w:rFonts w:ascii="Aptos" w:eastAsia="Aptos" w:hAnsi="Aptos" w:cs="Aptos"/>
                <w:i/>
                <w:iCs/>
              </w:rPr>
            </w:pPr>
            <w:r>
              <w:rPr>
                <w:rFonts w:ascii="Aptos" w:hAnsi="Aptos"/>
                <w:i/>
              </w:rPr>
              <w:t xml:space="preserve">Quelles actions et mesures concrètes pourraient être envisagées pour alléger la charge de travail des États Parties en matière d’établissement de rapports, </w:t>
            </w:r>
            <w:r w:rsidR="004753D5">
              <w:rPr>
                <w:rFonts w:ascii="Aptos" w:hAnsi="Aptos"/>
                <w:i/>
              </w:rPr>
              <w:t xml:space="preserve">si l’on tient </w:t>
            </w:r>
            <w:r>
              <w:rPr>
                <w:rFonts w:ascii="Aptos" w:hAnsi="Aptos"/>
                <w:i/>
              </w:rPr>
              <w:t xml:space="preserve">compte d’autres instruments pertinents en matière d’établissement de rapports, </w:t>
            </w:r>
            <w:r w:rsidR="00E7754A">
              <w:rPr>
                <w:rFonts w:ascii="Aptos" w:hAnsi="Aptos"/>
                <w:i/>
              </w:rPr>
              <w:t xml:space="preserve">cf. </w:t>
            </w:r>
            <w:r>
              <w:rPr>
                <w:rFonts w:ascii="Aptos" w:hAnsi="Aptos"/>
                <w:i/>
              </w:rPr>
              <w:t xml:space="preserve">le Programme d’action des Nations Unies sur les ALPC ? </w:t>
            </w:r>
          </w:p>
          <w:p w14:paraId="04E51C9E" w14:textId="07089E41" w:rsidR="00DA7A61" w:rsidRPr="00DA7A61" w:rsidRDefault="78F441AA" w:rsidP="055DC004">
            <w:pPr>
              <w:pStyle w:val="ListParagraph"/>
              <w:widowControl/>
              <w:numPr>
                <w:ilvl w:val="0"/>
                <w:numId w:val="16"/>
              </w:numPr>
              <w:autoSpaceDE/>
              <w:autoSpaceDN/>
              <w:spacing w:before="0" w:after="100" w:afterAutospacing="1"/>
              <w:ind w:left="447"/>
              <w:contextualSpacing/>
              <w:jc w:val="both"/>
              <w:rPr>
                <w:rFonts w:ascii="Aptos" w:eastAsia="Aptos" w:hAnsi="Aptos" w:cs="Aptos"/>
                <w:i/>
                <w:iCs/>
              </w:rPr>
            </w:pPr>
            <w:r>
              <w:rPr>
                <w:rFonts w:ascii="Aptos" w:hAnsi="Aptos"/>
                <w:i/>
              </w:rPr>
              <w:t xml:space="preserve">Quels objectifs stratégiques réalistes pourraient être envisagés </w:t>
            </w:r>
            <w:r w:rsidR="00D06826">
              <w:rPr>
                <w:rFonts w:ascii="Aptos" w:hAnsi="Aptos"/>
                <w:i/>
              </w:rPr>
              <w:t>eu égard à</w:t>
            </w:r>
            <w:r>
              <w:rPr>
                <w:rFonts w:ascii="Aptos" w:hAnsi="Aptos"/>
                <w:i/>
              </w:rPr>
              <w:t xml:space="preserve"> la quantité et qualité des rapports initiaux et annuels ? Quels indicateurs pourraient s’appliquer afin de mesurer les progrès accomplis vers ce</w:t>
            </w:r>
            <w:r w:rsidR="007348F4">
              <w:rPr>
                <w:rFonts w:ascii="Aptos" w:hAnsi="Aptos"/>
                <w:i/>
              </w:rPr>
              <w:t>t</w:t>
            </w:r>
            <w:r>
              <w:rPr>
                <w:rFonts w:ascii="Aptos" w:hAnsi="Aptos"/>
                <w:i/>
              </w:rPr>
              <w:t xml:space="preserve"> objectif ?</w:t>
            </w:r>
          </w:p>
          <w:p w14:paraId="648792B7" w14:textId="77777777" w:rsidR="00DA7A61" w:rsidRPr="00DA7A61" w:rsidRDefault="78F441AA" w:rsidP="055DC004">
            <w:pPr>
              <w:pStyle w:val="ListParagraph"/>
              <w:widowControl/>
              <w:numPr>
                <w:ilvl w:val="0"/>
                <w:numId w:val="16"/>
              </w:numPr>
              <w:autoSpaceDE/>
              <w:autoSpaceDN/>
              <w:spacing w:before="0" w:after="100" w:afterAutospacing="1"/>
              <w:ind w:left="447"/>
              <w:contextualSpacing/>
              <w:jc w:val="both"/>
              <w:rPr>
                <w:rFonts w:ascii="Aptos" w:eastAsia="Aptos" w:hAnsi="Aptos" w:cs="Aptos"/>
                <w:i/>
                <w:iCs/>
              </w:rPr>
            </w:pPr>
            <w:r>
              <w:rPr>
                <w:rFonts w:ascii="Aptos" w:hAnsi="Aptos"/>
                <w:i/>
              </w:rPr>
              <w:t>Les indicateurs relatifs à la présentation des rapports pourraient-ils servir à établir une base de référence pour le suivi de la mise en œuvre du Traité par les États Parties et de quelle façon ?</w:t>
            </w:r>
          </w:p>
          <w:p w14:paraId="401474F6" w14:textId="56E488D1" w:rsidR="00DA7A61" w:rsidRPr="00DA7A61" w:rsidRDefault="78F441AA" w:rsidP="055DC004">
            <w:pPr>
              <w:pStyle w:val="ListParagraph"/>
              <w:widowControl/>
              <w:numPr>
                <w:ilvl w:val="0"/>
                <w:numId w:val="16"/>
              </w:numPr>
              <w:autoSpaceDE/>
              <w:autoSpaceDN/>
              <w:spacing w:before="0" w:after="100" w:afterAutospacing="1"/>
              <w:ind w:left="447"/>
              <w:contextualSpacing/>
              <w:jc w:val="both"/>
              <w:rPr>
                <w:rFonts w:ascii="Aptos" w:eastAsia="Aptos" w:hAnsi="Aptos" w:cs="Aptos"/>
                <w:i/>
                <w:iCs/>
              </w:rPr>
            </w:pPr>
            <w:r>
              <w:rPr>
                <w:rFonts w:ascii="Aptos" w:hAnsi="Aptos"/>
                <w:i/>
              </w:rPr>
              <w:t xml:space="preserve">La stratégie devrait-elle inclure des actions ou des indicateurs de performance concernant les échanges d’informations requis ou encouragés par le Traité, compte tenu des efforts en cours pour améliorer l’infrastructure informatique de soutien au TCA facilitant de tels échanges sur des points d’intérêt mutuel, ainsi que des discussions au sein des </w:t>
            </w:r>
            <w:r w:rsidR="00A01A1E">
              <w:rPr>
                <w:rFonts w:ascii="Aptos" w:hAnsi="Aptos"/>
                <w:i/>
              </w:rPr>
              <w:t>G</w:t>
            </w:r>
            <w:r>
              <w:rPr>
                <w:rFonts w:ascii="Aptos" w:hAnsi="Aptos"/>
                <w:i/>
              </w:rPr>
              <w:t>roupes de travail émanant du TCA ?</w:t>
            </w:r>
          </w:p>
          <w:p w14:paraId="44398C4A" w14:textId="592F1367" w:rsidR="0008640D" w:rsidRPr="002D67D3" w:rsidRDefault="79D71717" w:rsidP="055DC004">
            <w:pPr>
              <w:widowControl/>
              <w:autoSpaceDE/>
              <w:autoSpaceDN/>
              <w:spacing w:before="100" w:beforeAutospacing="1"/>
              <w:jc w:val="both"/>
              <w:rPr>
                <w:rStyle w:val="Strong"/>
                <w:rFonts w:ascii="Aptos" w:eastAsia="Aptos" w:hAnsi="Aptos" w:cs="Aptos"/>
              </w:rPr>
            </w:pPr>
            <w:r>
              <w:rPr>
                <w:rStyle w:val="Strong"/>
                <w:rFonts w:ascii="Aptos" w:hAnsi="Aptos"/>
              </w:rPr>
              <w:t xml:space="preserve">Articles </w:t>
            </w:r>
            <w:r w:rsidR="000C255A">
              <w:rPr>
                <w:rStyle w:val="Strong"/>
                <w:rFonts w:ascii="Aptos" w:hAnsi="Aptos"/>
              </w:rPr>
              <w:t>applicable</w:t>
            </w:r>
            <w:r>
              <w:rPr>
                <w:rStyle w:val="Strong"/>
                <w:rFonts w:ascii="Aptos" w:hAnsi="Aptos"/>
              </w:rPr>
              <w:t xml:space="preserve">s du Traité (cocher toutes les cases </w:t>
            </w:r>
            <w:r w:rsidR="00EF5F2C">
              <w:rPr>
                <w:rStyle w:val="Strong"/>
                <w:rFonts w:ascii="Aptos" w:hAnsi="Aptos"/>
              </w:rPr>
              <w:t>qui s’appliquent</w:t>
            </w:r>
            <w:r>
              <w:rPr>
                <w:rStyle w:val="Strong"/>
                <w:rFonts w:ascii="Aptos" w:hAnsi="Aptos"/>
              </w:rPr>
              <w:t>) :</w:t>
            </w:r>
          </w:p>
          <w:p w14:paraId="6EFBDFE5" w14:textId="4964062A" w:rsidR="0008640D" w:rsidRPr="002D67D3" w:rsidRDefault="79D71717" w:rsidP="2A3D0BCD">
            <w:pPr>
              <w:widowControl/>
              <w:autoSpaceDE/>
              <w:autoSpaceDN/>
              <w:spacing w:before="100" w:beforeAutospacing="1" w:after="100" w:afterAutospacing="1"/>
              <w:jc w:val="both"/>
            </w:pPr>
            <w:r w:rsidRPr="2A3D0BCD">
              <w:rPr>
                <w:rStyle w:val="Strong"/>
                <w:rFonts w:ascii="Aptos" w:hAnsi="Aptos"/>
                <w:b w:val="0"/>
                <w:bCs w:val="0"/>
              </w:rPr>
              <w:t xml:space="preserve">☐ Art. 13 ☐ Art. 15 (le cas </w:t>
            </w:r>
            <w:proofErr w:type="gramStart"/>
            <w:r w:rsidRPr="2A3D0BCD">
              <w:rPr>
                <w:rStyle w:val="Strong"/>
                <w:rFonts w:ascii="Aptos" w:hAnsi="Aptos"/>
                <w:b w:val="0"/>
                <w:bCs w:val="0"/>
              </w:rPr>
              <w:t>échéant)  ☐</w:t>
            </w:r>
            <w:proofErr w:type="gramEnd"/>
            <w:r w:rsidRPr="2A3D0BCD">
              <w:rPr>
                <w:rStyle w:val="Strong"/>
                <w:rFonts w:ascii="Aptos" w:hAnsi="Aptos"/>
                <w:b w:val="0"/>
                <w:bCs w:val="0"/>
              </w:rPr>
              <w:t xml:space="preserve"> Autres : ___</w:t>
            </w:r>
          </w:p>
          <w:p w14:paraId="43198AAB" w14:textId="0A7E8042" w:rsidR="0008640D" w:rsidRPr="002D67D3" w:rsidRDefault="0008640D" w:rsidP="2A3D0BCD">
            <w:pPr>
              <w:widowControl/>
              <w:autoSpaceDE/>
              <w:autoSpaceDN/>
              <w:spacing w:before="100" w:beforeAutospacing="1" w:after="100" w:afterAutospacing="1"/>
              <w:jc w:val="both"/>
              <w:rPr>
                <w:rStyle w:val="Strong"/>
                <w:rFonts w:ascii="Aptos" w:hAnsi="Aptos"/>
                <w:b w:val="0"/>
                <w:bCs w:val="0"/>
              </w:rPr>
            </w:pPr>
          </w:p>
        </w:tc>
      </w:tr>
      <w:tr w:rsidR="008F3D9D" w:rsidRPr="002D67D3" w14:paraId="3D490F58"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A72C833" w14:textId="7481881F" w:rsidR="0008640D" w:rsidRPr="002D67D3" w:rsidRDefault="79D71717" w:rsidP="00671310">
            <w:pPr>
              <w:widowControl/>
              <w:autoSpaceDE/>
              <w:autoSpaceDN/>
              <w:jc w:val="both"/>
            </w:pPr>
            <w:r w:rsidRPr="2A3D0BCD">
              <w:rPr>
                <w:rStyle w:val="Strong"/>
                <w:rFonts w:ascii="Aptos" w:hAnsi="Aptos"/>
              </w:rPr>
              <w:t xml:space="preserve">D1. Objectif(s) </w:t>
            </w:r>
          </w:p>
          <w:p w14:paraId="305300F1" w14:textId="56310223" w:rsidR="0008640D" w:rsidRPr="002D67D3" w:rsidRDefault="79D71717" w:rsidP="00671310">
            <w:pPr>
              <w:widowControl/>
              <w:autoSpaceDE/>
              <w:autoSpaceDN/>
              <w:jc w:val="both"/>
              <w:rPr>
                <w:rStyle w:val="Strong"/>
                <w:rFonts w:ascii="Aptos" w:eastAsia="Aptos" w:hAnsi="Aptos" w:cs="Aptos"/>
              </w:rPr>
            </w:pPr>
            <w:r w:rsidRPr="2A3D0BCD">
              <w:rPr>
                <w:rStyle w:val="Strong"/>
                <w:rFonts w:ascii="Aptos" w:hAnsi="Aptos"/>
              </w:rPr>
              <w:t>(1 000 caractères maximum)</w:t>
            </w:r>
          </w:p>
          <w:p w14:paraId="2AC56B76" w14:textId="5D9DBC89" w:rsidR="0008640D" w:rsidRPr="002D67D3" w:rsidRDefault="0008640D" w:rsidP="2A3D0BCD">
            <w:pPr>
              <w:widowControl/>
              <w:autoSpaceDE/>
              <w:autoSpaceDN/>
              <w:spacing w:before="100" w:beforeAutospacing="1" w:after="100" w:afterAutospacing="1"/>
              <w:jc w:val="both"/>
              <w:rPr>
                <w:rStyle w:val="Strong"/>
                <w:rFonts w:ascii="Aptos" w:eastAsia="Aptos" w:hAnsi="Aptos" w:cs="Aptos"/>
              </w:rPr>
            </w:pPr>
          </w:p>
          <w:p w14:paraId="1018C44F" w14:textId="133E1F66" w:rsidR="0008640D" w:rsidRPr="002D67D3" w:rsidRDefault="0008640D" w:rsidP="2A3D0BCD">
            <w:pPr>
              <w:widowControl/>
              <w:autoSpaceDE/>
              <w:autoSpaceDN/>
              <w:spacing w:before="100" w:beforeAutospacing="1" w:after="100" w:afterAutospacing="1"/>
              <w:jc w:val="both"/>
              <w:rPr>
                <w:rStyle w:val="Strong"/>
                <w:rFonts w:ascii="Aptos" w:eastAsia="Aptos" w:hAnsi="Aptos" w:cs="Aptos"/>
              </w:rPr>
            </w:pPr>
          </w:p>
          <w:p w14:paraId="7059F7B3" w14:textId="77F4C9EF" w:rsidR="0008640D" w:rsidRPr="002D67D3" w:rsidRDefault="0008640D" w:rsidP="2A3D0BCD">
            <w:pPr>
              <w:widowControl/>
              <w:autoSpaceDE/>
              <w:autoSpaceDN/>
              <w:spacing w:before="100" w:beforeAutospacing="1" w:after="100" w:afterAutospacing="1"/>
              <w:jc w:val="both"/>
              <w:rPr>
                <w:rStyle w:val="Strong"/>
                <w:rFonts w:ascii="Aptos" w:eastAsia="Aptos" w:hAnsi="Aptos" w:cs="Aptos"/>
              </w:rPr>
            </w:pPr>
          </w:p>
          <w:p w14:paraId="5B867684" w14:textId="162B0732" w:rsidR="0008640D" w:rsidRPr="002D67D3" w:rsidRDefault="0008640D" w:rsidP="2A3D0BCD">
            <w:pPr>
              <w:widowControl/>
              <w:autoSpaceDE/>
              <w:autoSpaceDN/>
              <w:spacing w:before="100" w:beforeAutospacing="1" w:after="100" w:afterAutospacing="1"/>
              <w:jc w:val="both"/>
              <w:rPr>
                <w:rStyle w:val="Strong"/>
                <w:rFonts w:ascii="Aptos" w:eastAsia="Aptos" w:hAnsi="Aptos" w:cs="Aptos"/>
              </w:rPr>
            </w:pPr>
          </w:p>
          <w:p w14:paraId="76EB55D7" w14:textId="5C5DD139" w:rsidR="0008640D" w:rsidRPr="002D67D3" w:rsidRDefault="0008640D" w:rsidP="2A3D0BCD">
            <w:pPr>
              <w:widowControl/>
              <w:autoSpaceDE/>
              <w:autoSpaceDN/>
              <w:spacing w:before="100" w:beforeAutospacing="1" w:after="100" w:afterAutospacing="1"/>
              <w:jc w:val="both"/>
              <w:rPr>
                <w:rStyle w:val="Strong"/>
                <w:rFonts w:ascii="Aptos" w:eastAsia="Aptos" w:hAnsi="Aptos" w:cs="Aptos"/>
              </w:rPr>
            </w:pPr>
          </w:p>
        </w:tc>
      </w:tr>
      <w:tr w:rsidR="008F3D9D" w:rsidRPr="002D67D3" w14:paraId="0A41EA30"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CB93926" w14:textId="2E6253E6" w:rsidR="0008640D" w:rsidRPr="002D67D3" w:rsidRDefault="79D71717" w:rsidP="00671310">
            <w:pPr>
              <w:pStyle w:val="NormalWeb"/>
              <w:spacing w:before="0" w:beforeAutospacing="0" w:after="0" w:afterAutospacing="0"/>
              <w:jc w:val="both"/>
            </w:pPr>
            <w:r w:rsidRPr="2A3D0BCD">
              <w:rPr>
                <w:rStyle w:val="Strong"/>
                <w:rFonts w:ascii="Aptos" w:hAnsi="Aptos"/>
                <w:sz w:val="22"/>
                <w:szCs w:val="22"/>
              </w:rPr>
              <w:lastRenderedPageBreak/>
              <w:t xml:space="preserve">D2. Actions/mesures prioritaires </w:t>
            </w:r>
          </w:p>
          <w:p w14:paraId="0C658714" w14:textId="293A6BEF" w:rsidR="0008640D" w:rsidRPr="002D67D3" w:rsidRDefault="79D71717" w:rsidP="00671310">
            <w:pPr>
              <w:pStyle w:val="NormalWeb"/>
              <w:spacing w:before="0" w:beforeAutospacing="0" w:after="0" w:afterAutospacing="0"/>
              <w:jc w:val="both"/>
            </w:pPr>
            <w:r w:rsidRPr="2A3D0BCD">
              <w:rPr>
                <w:rStyle w:val="Strong"/>
                <w:rFonts w:ascii="Aptos" w:hAnsi="Aptos"/>
                <w:sz w:val="22"/>
                <w:szCs w:val="22"/>
              </w:rPr>
              <w:t>(1 500 caractères max</w:t>
            </w:r>
            <w:r w:rsidR="00545607" w:rsidRPr="2A3D0BCD">
              <w:rPr>
                <w:rStyle w:val="Strong"/>
                <w:rFonts w:ascii="Aptos" w:hAnsi="Aptos"/>
                <w:sz w:val="22"/>
                <w:szCs w:val="22"/>
              </w:rPr>
              <w:t>imum</w:t>
            </w:r>
            <w:r w:rsidRPr="2A3D0BCD">
              <w:rPr>
                <w:rStyle w:val="Strong"/>
                <w:rFonts w:ascii="Aptos" w:hAnsi="Aptos"/>
                <w:sz w:val="22"/>
                <w:szCs w:val="22"/>
              </w:rPr>
              <w:t>)</w:t>
            </w:r>
          </w:p>
          <w:p w14:paraId="7ECE331E" w14:textId="7B8E135D" w:rsidR="2A3D0BCD" w:rsidRDefault="2A3D0BCD" w:rsidP="2A3D0BCD">
            <w:pPr>
              <w:pStyle w:val="NormalWeb"/>
              <w:jc w:val="both"/>
              <w:rPr>
                <w:rStyle w:val="Strong"/>
                <w:rFonts w:ascii="Aptos" w:hAnsi="Aptos"/>
                <w:sz w:val="22"/>
                <w:szCs w:val="22"/>
              </w:rPr>
            </w:pPr>
          </w:p>
          <w:p w14:paraId="481DBBC8" w14:textId="13B3C67A" w:rsidR="2A3D0BCD" w:rsidRDefault="2A3D0BCD" w:rsidP="2A3D0BCD">
            <w:pPr>
              <w:pStyle w:val="NormalWeb"/>
              <w:jc w:val="both"/>
              <w:rPr>
                <w:rStyle w:val="Strong"/>
                <w:rFonts w:ascii="Aptos" w:hAnsi="Aptos"/>
                <w:sz w:val="22"/>
                <w:szCs w:val="22"/>
              </w:rPr>
            </w:pPr>
          </w:p>
          <w:p w14:paraId="4BE3C8A5" w14:textId="6FA43C6A" w:rsidR="2A3D0BCD" w:rsidRDefault="2A3D0BCD" w:rsidP="2A3D0BCD">
            <w:pPr>
              <w:pStyle w:val="NormalWeb"/>
              <w:jc w:val="both"/>
              <w:rPr>
                <w:rStyle w:val="Strong"/>
                <w:rFonts w:ascii="Aptos" w:hAnsi="Aptos"/>
                <w:sz w:val="22"/>
                <w:szCs w:val="22"/>
              </w:rPr>
            </w:pPr>
          </w:p>
          <w:p w14:paraId="230DB250" w14:textId="7C936175" w:rsidR="2A3D0BCD" w:rsidRDefault="2A3D0BCD" w:rsidP="2A3D0BCD">
            <w:pPr>
              <w:pStyle w:val="NormalWeb"/>
              <w:jc w:val="both"/>
              <w:rPr>
                <w:rStyle w:val="Strong"/>
                <w:rFonts w:ascii="Aptos" w:hAnsi="Aptos"/>
                <w:sz w:val="22"/>
                <w:szCs w:val="22"/>
              </w:rPr>
            </w:pPr>
          </w:p>
          <w:p w14:paraId="7D0E89A8" w14:textId="0A52D7F5" w:rsidR="2A3D0BCD" w:rsidRDefault="2A3D0BCD" w:rsidP="2A3D0BCD">
            <w:pPr>
              <w:pStyle w:val="NormalWeb"/>
              <w:jc w:val="both"/>
              <w:rPr>
                <w:rStyle w:val="Strong"/>
                <w:rFonts w:ascii="Aptos" w:hAnsi="Aptos"/>
                <w:sz w:val="22"/>
                <w:szCs w:val="22"/>
              </w:rPr>
            </w:pPr>
          </w:p>
          <w:p w14:paraId="74DAD59D" w14:textId="77777777" w:rsidR="0008640D" w:rsidRPr="002D67D3" w:rsidRDefault="0008640D" w:rsidP="055DC004">
            <w:pPr>
              <w:widowControl/>
              <w:autoSpaceDE/>
              <w:autoSpaceDN/>
              <w:spacing w:before="100" w:beforeAutospacing="1" w:after="100" w:afterAutospacing="1"/>
              <w:jc w:val="both"/>
              <w:rPr>
                <w:rStyle w:val="Strong"/>
                <w:rFonts w:ascii="Aptos" w:eastAsia="Aptos" w:hAnsi="Aptos" w:cs="Aptos"/>
              </w:rPr>
            </w:pPr>
          </w:p>
        </w:tc>
      </w:tr>
      <w:tr w:rsidR="008F3D9D" w:rsidRPr="002D67D3" w14:paraId="3A921F79"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20A7BAB" w14:textId="5902E230" w:rsidR="0008640D" w:rsidRDefault="79D71717" w:rsidP="00671310">
            <w:pPr>
              <w:pStyle w:val="NormalWeb"/>
              <w:spacing w:before="0" w:beforeAutospacing="0" w:after="0" w:afterAutospacing="0"/>
              <w:jc w:val="both"/>
            </w:pPr>
            <w:r w:rsidRPr="2A3D0BCD">
              <w:rPr>
                <w:rStyle w:val="Strong"/>
                <w:rFonts w:ascii="Aptos" w:hAnsi="Aptos"/>
                <w:sz w:val="22"/>
                <w:szCs w:val="22"/>
              </w:rPr>
              <w:t xml:space="preserve">D3. Mesures/indicateurs de performance </w:t>
            </w:r>
          </w:p>
          <w:p w14:paraId="51E2A342" w14:textId="30D8F02F" w:rsidR="0008640D" w:rsidRDefault="79D71717" w:rsidP="00671310">
            <w:pPr>
              <w:pStyle w:val="NormalWeb"/>
              <w:spacing w:before="0" w:beforeAutospacing="0" w:after="0" w:afterAutospacing="0"/>
              <w:jc w:val="both"/>
            </w:pPr>
            <w:r w:rsidRPr="2A3D0BCD">
              <w:rPr>
                <w:rStyle w:val="Strong"/>
                <w:rFonts w:ascii="Aptos" w:hAnsi="Aptos"/>
                <w:sz w:val="22"/>
                <w:szCs w:val="22"/>
              </w:rPr>
              <w:t>(1 000 caractères max</w:t>
            </w:r>
            <w:r w:rsidR="00545607" w:rsidRPr="2A3D0BCD">
              <w:rPr>
                <w:rStyle w:val="Strong"/>
                <w:rFonts w:ascii="Aptos" w:hAnsi="Aptos"/>
                <w:sz w:val="22"/>
                <w:szCs w:val="22"/>
              </w:rPr>
              <w:t>imum</w:t>
            </w:r>
            <w:r w:rsidRPr="2A3D0BCD">
              <w:rPr>
                <w:rStyle w:val="Strong"/>
                <w:rFonts w:ascii="Aptos" w:hAnsi="Aptos"/>
                <w:sz w:val="22"/>
                <w:szCs w:val="22"/>
              </w:rPr>
              <w:t>)</w:t>
            </w:r>
          </w:p>
          <w:p w14:paraId="6B29B3B5" w14:textId="2517C5D8" w:rsidR="2A3D0BCD" w:rsidRDefault="2A3D0BCD" w:rsidP="2A3D0BCD">
            <w:pPr>
              <w:pStyle w:val="NormalWeb"/>
              <w:jc w:val="both"/>
              <w:rPr>
                <w:rStyle w:val="Strong"/>
                <w:rFonts w:ascii="Aptos" w:hAnsi="Aptos"/>
                <w:sz w:val="22"/>
                <w:szCs w:val="22"/>
              </w:rPr>
            </w:pPr>
          </w:p>
          <w:p w14:paraId="73D5A033" w14:textId="6DF317EE" w:rsidR="2A3D0BCD" w:rsidRDefault="2A3D0BCD" w:rsidP="2A3D0BCD">
            <w:pPr>
              <w:pStyle w:val="NormalWeb"/>
              <w:jc w:val="both"/>
              <w:rPr>
                <w:rStyle w:val="Strong"/>
                <w:rFonts w:ascii="Aptos" w:hAnsi="Aptos"/>
                <w:sz w:val="22"/>
                <w:szCs w:val="22"/>
              </w:rPr>
            </w:pPr>
          </w:p>
          <w:p w14:paraId="0ABB0162" w14:textId="12C7400B" w:rsidR="2A3D0BCD" w:rsidRDefault="2A3D0BCD" w:rsidP="2A3D0BCD">
            <w:pPr>
              <w:pStyle w:val="NormalWeb"/>
              <w:jc w:val="both"/>
              <w:rPr>
                <w:rStyle w:val="Strong"/>
                <w:rFonts w:ascii="Aptos" w:hAnsi="Aptos"/>
                <w:sz w:val="22"/>
                <w:szCs w:val="22"/>
              </w:rPr>
            </w:pPr>
          </w:p>
          <w:p w14:paraId="454051C3" w14:textId="1018758B" w:rsidR="2A3D0BCD" w:rsidRDefault="2A3D0BCD" w:rsidP="2A3D0BCD">
            <w:pPr>
              <w:pStyle w:val="NormalWeb"/>
              <w:jc w:val="both"/>
              <w:rPr>
                <w:rStyle w:val="Strong"/>
                <w:rFonts w:ascii="Aptos" w:hAnsi="Aptos"/>
                <w:sz w:val="22"/>
                <w:szCs w:val="22"/>
              </w:rPr>
            </w:pPr>
          </w:p>
          <w:p w14:paraId="4F0CD69D" w14:textId="39C65C92"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4B26182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4C78182" w14:textId="26ED6849" w:rsidR="00DE114B" w:rsidRPr="002D67D3" w:rsidRDefault="79D71717" w:rsidP="00671310">
            <w:pPr>
              <w:widowControl/>
              <w:autoSpaceDE/>
              <w:autoSpaceDN/>
              <w:jc w:val="both"/>
            </w:pPr>
            <w:r w:rsidRPr="2A3D0BCD">
              <w:rPr>
                <w:rStyle w:val="Strong"/>
                <w:rFonts w:ascii="Aptos" w:hAnsi="Aptos"/>
              </w:rPr>
              <w:t xml:space="preserve">D4. </w:t>
            </w:r>
            <w:r w:rsidRPr="2A3D0BCD">
              <w:rPr>
                <w:rFonts w:ascii="Aptos" w:hAnsi="Aptos"/>
                <w:b/>
                <w:bCs/>
              </w:rPr>
              <w:t xml:space="preserve">Calendrier et échéances : </w:t>
            </w:r>
          </w:p>
          <w:p w14:paraId="3A7C6B2E" w14:textId="2F04C707" w:rsidR="00DE114B" w:rsidRDefault="68D62CA0" w:rsidP="00671310">
            <w:pPr>
              <w:widowControl/>
              <w:autoSpaceDE/>
              <w:autoSpaceDN/>
              <w:jc w:val="both"/>
              <w:rPr>
                <w:rFonts w:ascii="Aptos" w:hAnsi="Aptos"/>
              </w:rPr>
            </w:pPr>
            <w:r w:rsidRPr="2A3D0BCD">
              <w:rPr>
                <w:rFonts w:ascii="Aptos" w:hAnsi="Aptos"/>
              </w:rPr>
              <w:t>(Cochez une ou plusieurs cases)</w:t>
            </w:r>
          </w:p>
          <w:p w14:paraId="687EBF37" w14:textId="77777777" w:rsidR="00671310" w:rsidRPr="002D67D3" w:rsidRDefault="00671310" w:rsidP="00671310">
            <w:pPr>
              <w:widowControl/>
              <w:autoSpaceDE/>
              <w:autoSpaceDN/>
              <w:jc w:val="both"/>
              <w:rPr>
                <w:rFonts w:ascii="Aptos" w:hAnsi="Aptos"/>
              </w:rPr>
            </w:pPr>
          </w:p>
          <w:p w14:paraId="5C735A47" w14:textId="0B1EA9CC" w:rsidR="00DE114B" w:rsidRPr="002D67D3" w:rsidRDefault="79D71717" w:rsidP="00671310">
            <w:pPr>
              <w:widowControl/>
              <w:autoSpaceDE/>
              <w:autoSpaceDN/>
              <w:spacing w:before="40" w:after="40" w:line="40" w:lineRule="atLeast"/>
              <w:jc w:val="both"/>
              <w:rPr>
                <w:rFonts w:ascii="Aptos" w:hAnsi="Aptos"/>
              </w:rPr>
            </w:pPr>
            <w:r w:rsidRPr="00671310">
              <w:rPr>
                <w:rFonts w:ascii="Aptos" w:hAnsi="Aptos"/>
              </w:rPr>
              <w:t xml:space="preserve">☐ Annuel </w:t>
            </w:r>
          </w:p>
          <w:p w14:paraId="4B59C6C0" w14:textId="7845706C" w:rsidR="00DE114B" w:rsidRPr="002D67D3" w:rsidRDefault="79D71717" w:rsidP="00671310">
            <w:pPr>
              <w:widowControl/>
              <w:autoSpaceDE/>
              <w:autoSpaceDN/>
              <w:spacing w:before="40" w:after="40" w:line="40" w:lineRule="atLeast"/>
              <w:jc w:val="both"/>
              <w:rPr>
                <w:rFonts w:ascii="Aptos" w:hAnsi="Aptos"/>
              </w:rPr>
            </w:pPr>
            <w:r w:rsidRPr="00671310">
              <w:rPr>
                <w:rFonts w:ascii="Aptos" w:hAnsi="Aptos"/>
              </w:rPr>
              <w:t>☐ Biennal</w:t>
            </w:r>
          </w:p>
          <w:p w14:paraId="51BD4A87" w14:textId="069D126C" w:rsidR="00DE114B" w:rsidRPr="002D67D3" w:rsidRDefault="79D71717" w:rsidP="00671310">
            <w:pPr>
              <w:widowControl/>
              <w:autoSpaceDE/>
              <w:autoSpaceDN/>
              <w:spacing w:before="40" w:after="40" w:line="40" w:lineRule="atLeast"/>
              <w:jc w:val="both"/>
              <w:rPr>
                <w:rFonts w:ascii="Aptos" w:hAnsi="Aptos"/>
              </w:rPr>
            </w:pPr>
            <w:r w:rsidRPr="00671310">
              <w:rPr>
                <w:rFonts w:ascii="Aptos" w:hAnsi="Aptos"/>
              </w:rPr>
              <w:t>☐ 5 ans</w:t>
            </w:r>
          </w:p>
          <w:p w14:paraId="5A8A202E" w14:textId="617A7D24" w:rsidR="2A3D0BCD" w:rsidRPr="00671310" w:rsidRDefault="79D71717" w:rsidP="00671310">
            <w:pPr>
              <w:widowControl/>
              <w:autoSpaceDE/>
              <w:autoSpaceDN/>
              <w:spacing w:before="40" w:after="40" w:line="40" w:lineRule="atLeast"/>
              <w:jc w:val="both"/>
              <w:rPr>
                <w:rFonts w:ascii="Aptos" w:hAnsi="Aptos"/>
              </w:rPr>
            </w:pPr>
            <w:r w:rsidRPr="00671310">
              <w:rPr>
                <w:rFonts w:ascii="Aptos" w:hAnsi="Aptos"/>
              </w:rPr>
              <w:t>☐ Autre : ___</w:t>
            </w:r>
          </w:p>
          <w:p w14:paraId="7C19D2B8" w14:textId="2D91ED31" w:rsidR="00DE114B" w:rsidRPr="002D67D3" w:rsidRDefault="0758FAFD" w:rsidP="2A3D0BCD">
            <w:pPr>
              <w:widowControl/>
              <w:autoSpaceDE/>
              <w:autoSpaceDN/>
              <w:spacing w:before="100" w:beforeAutospacing="1" w:after="100" w:afterAutospacing="1"/>
              <w:jc w:val="both"/>
            </w:pPr>
            <w:r w:rsidRPr="2A3D0BCD">
              <w:rPr>
                <w:rFonts w:ascii="Aptos" w:hAnsi="Aptos"/>
                <w:b/>
                <w:bCs/>
              </w:rPr>
              <w:t xml:space="preserve">Brève description des échéances (si applicable) </w:t>
            </w:r>
          </w:p>
          <w:p w14:paraId="085B6974" w14:textId="25EA4F13" w:rsidR="00DE114B" w:rsidRDefault="0758FAFD" w:rsidP="2A3D0BCD">
            <w:pPr>
              <w:widowControl/>
              <w:autoSpaceDE/>
              <w:autoSpaceDN/>
              <w:spacing w:before="100" w:beforeAutospacing="1" w:after="100" w:afterAutospacing="1"/>
              <w:jc w:val="both"/>
              <w:rPr>
                <w:rFonts w:ascii="Aptos" w:hAnsi="Aptos"/>
                <w:b/>
                <w:bCs/>
              </w:rPr>
            </w:pPr>
            <w:r w:rsidRPr="2A3D0BCD">
              <w:rPr>
                <w:rFonts w:ascii="Aptos" w:hAnsi="Aptos"/>
                <w:b/>
                <w:bCs/>
              </w:rPr>
              <w:t xml:space="preserve">(500 caractères) </w:t>
            </w:r>
          </w:p>
          <w:p w14:paraId="62E0D85E" w14:textId="77777777" w:rsidR="00671310" w:rsidRDefault="00671310" w:rsidP="2A3D0BCD">
            <w:pPr>
              <w:widowControl/>
              <w:autoSpaceDE/>
              <w:autoSpaceDN/>
              <w:spacing w:before="100" w:beforeAutospacing="1" w:after="100" w:afterAutospacing="1"/>
              <w:jc w:val="both"/>
              <w:rPr>
                <w:rFonts w:ascii="Aptos" w:hAnsi="Aptos"/>
                <w:b/>
                <w:bCs/>
              </w:rPr>
            </w:pPr>
          </w:p>
          <w:p w14:paraId="3D772695" w14:textId="77777777" w:rsidR="00671310" w:rsidRPr="002D67D3" w:rsidRDefault="00671310" w:rsidP="2A3D0BCD">
            <w:pPr>
              <w:widowControl/>
              <w:autoSpaceDE/>
              <w:autoSpaceDN/>
              <w:spacing w:before="100" w:beforeAutospacing="1" w:after="100" w:afterAutospacing="1"/>
              <w:jc w:val="both"/>
              <w:rPr>
                <w:rFonts w:ascii="Aptos" w:eastAsia="Aptos" w:hAnsi="Aptos" w:cs="Aptos"/>
                <w:b/>
                <w:bCs/>
              </w:rPr>
            </w:pPr>
          </w:p>
          <w:p w14:paraId="0E075A76" w14:textId="35E93BD1" w:rsidR="0008640D" w:rsidRPr="002D67D3" w:rsidRDefault="0008640D" w:rsidP="055DC004">
            <w:pPr>
              <w:pStyle w:val="NormalWeb"/>
              <w:jc w:val="both"/>
              <w:rPr>
                <w:rStyle w:val="Strong"/>
                <w:rFonts w:ascii="Aptos" w:eastAsia="Aptos" w:hAnsi="Aptos" w:cs="Aptos"/>
                <w:sz w:val="22"/>
                <w:szCs w:val="22"/>
              </w:rPr>
            </w:pPr>
          </w:p>
        </w:tc>
      </w:tr>
      <w:tr w:rsidR="008F3D9D" w:rsidRPr="002D67D3" w14:paraId="3CD5168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ECCB73C" w14:textId="6447AF51" w:rsidR="6A0971C5" w:rsidRDefault="45A161EF" w:rsidP="00671310">
            <w:pPr>
              <w:pStyle w:val="NormalWeb"/>
              <w:spacing w:before="0" w:beforeAutospacing="0" w:after="0" w:afterAutospacing="0"/>
              <w:jc w:val="both"/>
            </w:pPr>
            <w:r w:rsidRPr="2A3D0BCD">
              <w:rPr>
                <w:rStyle w:val="Strong"/>
                <w:rFonts w:ascii="Aptos" w:hAnsi="Aptos"/>
                <w:sz w:val="22"/>
                <w:szCs w:val="22"/>
              </w:rPr>
              <w:lastRenderedPageBreak/>
              <w:t>D5. Organe du TCA responsable /processus</w:t>
            </w:r>
          </w:p>
          <w:p w14:paraId="1198C9ED" w14:textId="6EDA02D2" w:rsidR="2A3D0BCD" w:rsidRDefault="75297B45" w:rsidP="00671310">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14D22E62" w14:textId="77777777" w:rsidR="00671310" w:rsidRPr="00671310" w:rsidRDefault="00671310" w:rsidP="00671310">
            <w:pPr>
              <w:widowControl/>
              <w:jc w:val="both"/>
              <w:rPr>
                <w:rStyle w:val="Strong"/>
                <w:rFonts w:ascii="Aptos" w:hAnsi="Aptos"/>
                <w:b w:val="0"/>
                <w:bCs w:val="0"/>
              </w:rPr>
            </w:pPr>
          </w:p>
          <w:p w14:paraId="61A7F3C0" w14:textId="703E5F37" w:rsidR="0008640D" w:rsidRPr="002D67D3" w:rsidRDefault="45A161EF" w:rsidP="00671310">
            <w:pPr>
              <w:pStyle w:val="NormalWeb"/>
              <w:spacing w:before="40" w:beforeAutospacing="0" w:after="40" w:afterAutospacing="0" w:line="40" w:lineRule="atLeast"/>
              <w:jc w:val="both"/>
            </w:pPr>
            <w:r w:rsidRPr="2A3D0BCD">
              <w:rPr>
                <w:rStyle w:val="Strong"/>
                <w:rFonts w:ascii="Aptos" w:hAnsi="Aptos"/>
                <w:b w:val="0"/>
                <w:bCs w:val="0"/>
                <w:sz w:val="22"/>
                <w:szCs w:val="22"/>
              </w:rPr>
              <w:t xml:space="preserve">☐ WGTR </w:t>
            </w:r>
          </w:p>
          <w:p w14:paraId="3647C0B9" w14:textId="3DEF91AF" w:rsidR="0008640D" w:rsidRPr="002D67D3" w:rsidRDefault="45A161EF" w:rsidP="00671310">
            <w:pPr>
              <w:pStyle w:val="NormalWeb"/>
              <w:spacing w:before="40" w:beforeAutospacing="0" w:after="40" w:afterAutospacing="0" w:line="40" w:lineRule="atLeast"/>
              <w:jc w:val="both"/>
            </w:pPr>
            <w:r w:rsidRPr="2A3D0BCD">
              <w:rPr>
                <w:rStyle w:val="Strong"/>
                <w:rFonts w:ascii="Aptos" w:hAnsi="Aptos"/>
                <w:b w:val="0"/>
                <w:bCs w:val="0"/>
                <w:sz w:val="22"/>
                <w:szCs w:val="22"/>
              </w:rPr>
              <w:t xml:space="preserve">☐ CEP </w:t>
            </w:r>
          </w:p>
          <w:p w14:paraId="05E6EFE4" w14:textId="07E45983" w:rsidR="0008640D" w:rsidRPr="002D67D3" w:rsidRDefault="45A161EF" w:rsidP="00671310">
            <w:pPr>
              <w:pStyle w:val="NormalWeb"/>
              <w:spacing w:before="40" w:beforeAutospacing="0" w:after="40" w:afterAutospacing="0" w:line="40" w:lineRule="atLeast"/>
              <w:jc w:val="both"/>
            </w:pPr>
            <w:r w:rsidRPr="2A3D0BCD">
              <w:rPr>
                <w:rStyle w:val="Strong"/>
                <w:rFonts w:ascii="Aptos" w:hAnsi="Aptos"/>
                <w:b w:val="0"/>
                <w:bCs w:val="0"/>
                <w:sz w:val="22"/>
                <w:szCs w:val="22"/>
              </w:rPr>
              <w:t>☐ Secrétariat</w:t>
            </w:r>
          </w:p>
          <w:p w14:paraId="0CF2BDD0" w14:textId="30FEA3D0" w:rsidR="0008640D" w:rsidRPr="002D67D3" w:rsidRDefault="45A161EF" w:rsidP="00671310">
            <w:pPr>
              <w:pStyle w:val="NormalWeb"/>
              <w:spacing w:before="40" w:beforeAutospacing="0" w:after="40" w:afterAutospacing="0" w:line="40" w:lineRule="atLeast"/>
              <w:jc w:val="both"/>
              <w:rPr>
                <w:rStyle w:val="Strong"/>
                <w:rFonts w:ascii="Aptos" w:eastAsia="Aptos" w:hAnsi="Aptos" w:cs="Aptos"/>
                <w:b w:val="0"/>
                <w:bCs w:val="0"/>
                <w:sz w:val="22"/>
                <w:szCs w:val="22"/>
              </w:rPr>
            </w:pPr>
            <w:r w:rsidRPr="2A3D0BCD">
              <w:rPr>
                <w:rStyle w:val="Strong"/>
                <w:rFonts w:ascii="Aptos" w:hAnsi="Aptos"/>
                <w:b w:val="0"/>
                <w:bCs w:val="0"/>
                <w:sz w:val="22"/>
                <w:szCs w:val="22"/>
              </w:rPr>
              <w:t xml:space="preserve"> ☐ Autre : ___________</w:t>
            </w:r>
          </w:p>
          <w:p w14:paraId="25EAD409" w14:textId="7E57DC10" w:rsidR="0008640D" w:rsidRPr="002D67D3" w:rsidRDefault="0008640D" w:rsidP="055DC004">
            <w:pPr>
              <w:pStyle w:val="NormalWeb"/>
              <w:jc w:val="both"/>
              <w:rPr>
                <w:rStyle w:val="Strong"/>
                <w:rFonts w:ascii="Aptos" w:eastAsia="Aptos" w:hAnsi="Aptos" w:cs="Aptos"/>
                <w:b w:val="0"/>
                <w:bCs w:val="0"/>
                <w:sz w:val="22"/>
                <w:szCs w:val="22"/>
              </w:rPr>
            </w:pPr>
          </w:p>
        </w:tc>
      </w:tr>
      <w:tr w:rsidR="008F3D9D" w:rsidRPr="002D67D3" w14:paraId="3D5EACBB" w14:textId="77777777" w:rsidTr="00671310">
        <w:trPr>
          <w:trHeight w:val="494"/>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tcPr>
          <w:p w14:paraId="6F06449E" w14:textId="08BCCDE4" w:rsidR="006B5453" w:rsidRPr="006B5453" w:rsidRDefault="2649D63A" w:rsidP="2A3D0BCD">
            <w:pPr>
              <w:widowControl/>
              <w:jc w:val="both"/>
              <w:rPr>
                <w:rFonts w:ascii="Aptos" w:hAnsi="Aptos"/>
              </w:rPr>
            </w:pPr>
            <w:r w:rsidRPr="2A3D0BCD">
              <w:rPr>
                <w:rFonts w:ascii="Aptos" w:hAnsi="Aptos"/>
                <w:b/>
                <w:bCs/>
              </w:rPr>
              <w:t>D6</w:t>
            </w:r>
            <w:r w:rsidR="00293A76" w:rsidRPr="2A3D0BCD">
              <w:rPr>
                <w:rFonts w:ascii="Aptos" w:hAnsi="Aptos"/>
                <w:b/>
                <w:bCs/>
              </w:rPr>
              <w:t>.</w:t>
            </w:r>
            <w:r w:rsidRPr="2A3D0BCD">
              <w:rPr>
                <w:rFonts w:ascii="Aptos" w:hAnsi="Aptos"/>
                <w:b/>
                <w:bCs/>
              </w:rPr>
              <w:t xml:space="preserve"> Ressources nécessaires (financières et humaines</w:t>
            </w:r>
            <w:proofErr w:type="gramStart"/>
            <w:r w:rsidRPr="2A3D0BCD">
              <w:rPr>
                <w:rFonts w:ascii="Aptos" w:hAnsi="Aptos"/>
                <w:b/>
                <w:bCs/>
              </w:rPr>
              <w:t>),</w:t>
            </w:r>
            <w:r w:rsidR="075F4592" w:rsidRPr="2A3D0BCD">
              <w:rPr>
                <w:rFonts w:ascii="Aptos" w:hAnsi="Aptos"/>
              </w:rPr>
              <w:t>si</w:t>
            </w:r>
            <w:proofErr w:type="gramEnd"/>
            <w:r w:rsidR="075F4592" w:rsidRPr="2A3D0BCD">
              <w:rPr>
                <w:rFonts w:ascii="Aptos" w:hAnsi="Aptos"/>
              </w:rPr>
              <w:t xml:space="preserve"> applicable</w:t>
            </w:r>
          </w:p>
          <w:p w14:paraId="68C1D18C" w14:textId="7943CBE1" w:rsidR="006B5453" w:rsidRPr="006B5453" w:rsidRDefault="2649D63A" w:rsidP="2A3D0BCD">
            <w:pPr>
              <w:widowControl/>
              <w:jc w:val="both"/>
            </w:pPr>
            <w:r w:rsidRPr="2A3D0BCD">
              <w:rPr>
                <w:rFonts w:ascii="Aptos" w:hAnsi="Aptos"/>
                <w:b/>
                <w:bCs/>
              </w:rPr>
              <w:t>(500 caractères maximum)</w:t>
            </w:r>
          </w:p>
          <w:p w14:paraId="0C3A798F" w14:textId="76CB076E" w:rsidR="2A3D0BCD" w:rsidRDefault="2A3D0BCD" w:rsidP="2A3D0BCD">
            <w:pPr>
              <w:widowControl/>
              <w:spacing w:beforeAutospacing="1" w:afterAutospacing="1"/>
              <w:jc w:val="both"/>
              <w:rPr>
                <w:rFonts w:ascii="Aptos" w:hAnsi="Aptos"/>
                <w:b/>
                <w:bCs/>
              </w:rPr>
            </w:pPr>
          </w:p>
          <w:p w14:paraId="0BF656AA" w14:textId="7DE29083" w:rsidR="2A3D0BCD" w:rsidRDefault="2A3D0BCD" w:rsidP="2A3D0BCD">
            <w:pPr>
              <w:widowControl/>
              <w:spacing w:beforeAutospacing="1" w:afterAutospacing="1"/>
              <w:jc w:val="both"/>
              <w:rPr>
                <w:rFonts w:ascii="Aptos" w:hAnsi="Aptos"/>
                <w:b/>
                <w:bCs/>
              </w:rPr>
            </w:pPr>
          </w:p>
          <w:p w14:paraId="10663DD4" w14:textId="77777777"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498B6E0E" w14:textId="77777777" w:rsidTr="00671310">
        <w:trPr>
          <w:trHeight w:val="494"/>
          <w:jc w:val="center"/>
        </w:trPr>
        <w:tc>
          <w:tcPr>
            <w:tcW w:w="10345" w:type="dxa"/>
            <w:gridSpan w:val="4"/>
            <w:tcBorders>
              <w:top w:val="double" w:sz="4" w:space="0" w:color="auto"/>
              <w:left w:val="double" w:sz="4" w:space="0" w:color="auto"/>
              <w:bottom w:val="double" w:sz="4" w:space="0" w:color="auto"/>
              <w:right w:val="double" w:sz="4" w:space="0" w:color="auto"/>
            </w:tcBorders>
          </w:tcPr>
          <w:p w14:paraId="16B4B48A" w14:textId="4E3354E8" w:rsidR="0008640D" w:rsidRDefault="79D71717" w:rsidP="00671310">
            <w:pPr>
              <w:pStyle w:val="NormalWeb"/>
              <w:spacing w:before="0" w:beforeAutospacing="0"/>
              <w:jc w:val="both"/>
            </w:pPr>
            <w:r w:rsidRPr="2A3D0BCD">
              <w:rPr>
                <w:rStyle w:val="Strong"/>
                <w:rFonts w:ascii="Aptos" w:hAnsi="Aptos"/>
                <w:sz w:val="22"/>
                <w:szCs w:val="22"/>
              </w:rPr>
              <w:t xml:space="preserve">D7. </w:t>
            </w:r>
            <w:r w:rsidR="000F0F33" w:rsidRPr="2A3D0BCD">
              <w:rPr>
                <w:rStyle w:val="Strong"/>
                <w:rFonts w:ascii="Aptos" w:hAnsi="Aptos"/>
                <w:sz w:val="22"/>
                <w:szCs w:val="22"/>
              </w:rPr>
              <w:t>Prise en compte des ou</w:t>
            </w:r>
            <w:r w:rsidRPr="2A3D0BCD">
              <w:rPr>
                <w:rStyle w:val="Strong"/>
                <w:rFonts w:ascii="Aptos" w:hAnsi="Aptos"/>
                <w:sz w:val="22"/>
                <w:szCs w:val="22"/>
              </w:rPr>
              <w:t xml:space="preserve">tils/évaluations </w:t>
            </w:r>
            <w:r w:rsidR="000F0F33" w:rsidRPr="2A3D0BCD">
              <w:rPr>
                <w:rStyle w:val="Strong"/>
                <w:rFonts w:ascii="Aptos" w:hAnsi="Aptos"/>
                <w:sz w:val="22"/>
                <w:szCs w:val="22"/>
              </w:rPr>
              <w:t>qui e</w:t>
            </w:r>
            <w:r w:rsidRPr="2A3D0BCD">
              <w:rPr>
                <w:rStyle w:val="Strong"/>
                <w:rFonts w:ascii="Aptos" w:hAnsi="Aptos"/>
                <w:sz w:val="22"/>
                <w:szCs w:val="22"/>
              </w:rPr>
              <w:t>xist</w:t>
            </w:r>
            <w:r w:rsidR="000F0F33" w:rsidRPr="2A3D0BCD">
              <w:rPr>
                <w:rStyle w:val="Strong"/>
                <w:rFonts w:ascii="Aptos" w:hAnsi="Aptos"/>
                <w:sz w:val="22"/>
                <w:szCs w:val="22"/>
              </w:rPr>
              <w:t>e</w:t>
            </w:r>
            <w:r w:rsidRPr="2A3D0BCD">
              <w:rPr>
                <w:rStyle w:val="Strong"/>
                <w:rFonts w:ascii="Aptos" w:hAnsi="Aptos"/>
                <w:sz w:val="22"/>
                <w:szCs w:val="22"/>
              </w:rPr>
              <w:t xml:space="preserve">nt - </w:t>
            </w:r>
            <w:r w:rsidRPr="00671310">
              <w:rPr>
                <w:rStyle w:val="Strong"/>
                <w:rFonts w:ascii="Aptos" w:hAnsi="Aptos"/>
                <w:b w:val="0"/>
                <w:bCs w:val="0"/>
                <w:i/>
                <w:iCs/>
                <w:sz w:val="22"/>
                <w:szCs w:val="22"/>
              </w:rPr>
              <w:t>(</w:t>
            </w:r>
            <w:r w:rsidRPr="2A3D0BCD">
              <w:rPr>
                <w:rStyle w:val="Strong"/>
                <w:rFonts w:ascii="Aptos" w:hAnsi="Aptos"/>
                <w:b w:val="0"/>
                <w:bCs w:val="0"/>
                <w:i/>
                <w:iCs/>
                <w:sz w:val="22"/>
                <w:szCs w:val="22"/>
              </w:rPr>
              <w:t>Liens éventuels avec les évaluations actuelles des outils et de l’échange d'informations effectuées par le WGTR ?)</w:t>
            </w:r>
          </w:p>
          <w:p w14:paraId="4068E9D5" w14:textId="4FBF1C4B" w:rsidR="7C047838" w:rsidRPr="00671310" w:rsidRDefault="7C047838" w:rsidP="00671310">
            <w:pPr>
              <w:pStyle w:val="NormalWeb"/>
              <w:spacing w:before="0" w:beforeAutospacing="0"/>
              <w:jc w:val="both"/>
              <w:rPr>
                <w:rStyle w:val="Strong"/>
                <w:rFonts w:ascii="Aptos" w:hAnsi="Aptos"/>
                <w:sz w:val="22"/>
                <w:szCs w:val="22"/>
              </w:rPr>
            </w:pPr>
            <w:r w:rsidRPr="00671310">
              <w:rPr>
                <w:rStyle w:val="Strong"/>
                <w:rFonts w:ascii="Aptos" w:hAnsi="Aptos"/>
                <w:sz w:val="22"/>
                <w:szCs w:val="22"/>
              </w:rPr>
              <w:t>(1 000 caractères maximum)</w:t>
            </w:r>
          </w:p>
          <w:p w14:paraId="74A63560" w14:textId="77777777" w:rsidR="006B5453" w:rsidRDefault="006B5453" w:rsidP="2A3D0BCD">
            <w:pPr>
              <w:pStyle w:val="NormalWeb"/>
              <w:jc w:val="both"/>
              <w:rPr>
                <w:rStyle w:val="Strong"/>
                <w:rFonts w:ascii="Aptos" w:eastAsia="Aptos" w:hAnsi="Aptos" w:cs="Aptos"/>
                <w:b w:val="0"/>
                <w:bCs w:val="0"/>
                <w:i/>
                <w:iCs/>
                <w:sz w:val="22"/>
                <w:szCs w:val="22"/>
              </w:rPr>
            </w:pPr>
          </w:p>
          <w:p w14:paraId="7791C403" w14:textId="6C62DF50" w:rsidR="2A3D0BCD" w:rsidRDefault="2A3D0BCD" w:rsidP="2A3D0BCD">
            <w:pPr>
              <w:pStyle w:val="NormalWeb"/>
              <w:jc w:val="both"/>
              <w:rPr>
                <w:rStyle w:val="Strong"/>
                <w:rFonts w:ascii="Aptos" w:eastAsia="Aptos" w:hAnsi="Aptos" w:cs="Aptos"/>
                <w:b w:val="0"/>
                <w:bCs w:val="0"/>
                <w:i/>
                <w:iCs/>
                <w:sz w:val="22"/>
                <w:szCs w:val="22"/>
              </w:rPr>
            </w:pPr>
          </w:p>
          <w:p w14:paraId="3548C23F" w14:textId="32F61BED" w:rsidR="2A3D0BCD" w:rsidRDefault="2A3D0BCD" w:rsidP="2A3D0BCD">
            <w:pPr>
              <w:pStyle w:val="NormalWeb"/>
              <w:jc w:val="both"/>
              <w:rPr>
                <w:rStyle w:val="Strong"/>
                <w:rFonts w:ascii="Aptos" w:eastAsia="Aptos" w:hAnsi="Aptos" w:cs="Aptos"/>
                <w:b w:val="0"/>
                <w:bCs w:val="0"/>
                <w:i/>
                <w:iCs/>
                <w:sz w:val="22"/>
                <w:szCs w:val="22"/>
              </w:rPr>
            </w:pPr>
          </w:p>
          <w:p w14:paraId="47D4CB63" w14:textId="42F2DF59"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19572074" w14:textId="77777777" w:rsidTr="00671310">
        <w:trPr>
          <w:trHeight w:val="494"/>
          <w:jc w:val="center"/>
        </w:trPr>
        <w:tc>
          <w:tcPr>
            <w:tcW w:w="10345" w:type="dxa"/>
            <w:gridSpan w:val="4"/>
            <w:tcBorders>
              <w:top w:val="double" w:sz="4" w:space="0" w:color="auto"/>
              <w:left w:val="double" w:sz="4" w:space="0" w:color="000000" w:themeColor="text1"/>
              <w:bottom w:val="double" w:sz="4" w:space="0" w:color="000000" w:themeColor="text1"/>
              <w:right w:val="double" w:sz="4" w:space="0" w:color="000000" w:themeColor="text1"/>
            </w:tcBorders>
          </w:tcPr>
          <w:p w14:paraId="390EBCF2" w14:textId="06F246BE" w:rsidR="00175A6C" w:rsidRDefault="69E7BF01" w:rsidP="00671310">
            <w:pPr>
              <w:pStyle w:val="NormalWeb"/>
              <w:spacing w:before="0" w:beforeAutospacing="0" w:after="0" w:afterAutospacing="0"/>
              <w:jc w:val="both"/>
            </w:pPr>
            <w:r w:rsidRPr="2A3D0BCD">
              <w:rPr>
                <w:rStyle w:val="Strong"/>
                <w:rFonts w:ascii="Aptos" w:hAnsi="Aptos"/>
                <w:sz w:val="22"/>
                <w:szCs w:val="22"/>
              </w:rPr>
              <w:t>D8. Processus de suivi et d'évaluation (S&amp;E)</w:t>
            </w:r>
            <w:r w:rsidR="004B5DDB" w:rsidRPr="2A3D0BCD">
              <w:rPr>
                <w:rStyle w:val="Strong"/>
                <w:rFonts w:ascii="Aptos" w:hAnsi="Aptos"/>
                <w:sz w:val="22"/>
                <w:szCs w:val="22"/>
              </w:rPr>
              <w:t xml:space="preserve"> </w:t>
            </w:r>
            <w:r w:rsidRPr="2A3D0BCD">
              <w:rPr>
                <w:rFonts w:ascii="Aptos" w:hAnsi="Aptos"/>
                <w:sz w:val="22"/>
                <w:szCs w:val="22"/>
              </w:rPr>
              <w:t>(</w:t>
            </w:r>
            <w:r w:rsidRPr="2A3D0BCD">
              <w:rPr>
                <w:rFonts w:ascii="Aptos" w:hAnsi="Aptos"/>
                <w:i/>
                <w:iCs/>
                <w:sz w:val="22"/>
                <w:szCs w:val="22"/>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 </w:t>
            </w:r>
          </w:p>
          <w:p w14:paraId="57CECD9F" w14:textId="6973035A" w:rsidR="00175A6C" w:rsidRPr="00671310" w:rsidRDefault="11614A86" w:rsidP="00671310">
            <w:pPr>
              <w:pStyle w:val="NormalWeb"/>
              <w:spacing w:before="0" w:beforeAutospacing="0" w:after="0" w:afterAutospacing="0"/>
              <w:jc w:val="both"/>
              <w:rPr>
                <w:rFonts w:ascii="Aptos" w:eastAsia="Aptos" w:hAnsi="Aptos" w:cs="Aptos"/>
                <w:b/>
                <w:bCs/>
                <w:sz w:val="22"/>
                <w:szCs w:val="22"/>
              </w:rPr>
            </w:pPr>
            <w:r w:rsidRPr="00671310">
              <w:rPr>
                <w:rFonts w:ascii="Aptos" w:hAnsi="Aptos"/>
                <w:b/>
                <w:bCs/>
                <w:sz w:val="22"/>
                <w:szCs w:val="22"/>
              </w:rPr>
              <w:t>(</w:t>
            </w:r>
            <w:r w:rsidR="69E7BF01" w:rsidRPr="00671310">
              <w:rPr>
                <w:rFonts w:ascii="Aptos" w:hAnsi="Aptos"/>
                <w:b/>
                <w:bCs/>
                <w:sz w:val="22"/>
                <w:szCs w:val="22"/>
              </w:rPr>
              <w:t>1 000 caractères maximum</w:t>
            </w:r>
            <w:r w:rsidR="7DD75785" w:rsidRPr="00671310">
              <w:rPr>
                <w:rFonts w:ascii="Aptos" w:hAnsi="Aptos"/>
                <w:b/>
                <w:bCs/>
                <w:sz w:val="22"/>
                <w:szCs w:val="22"/>
              </w:rPr>
              <w:t>)</w:t>
            </w:r>
          </w:p>
          <w:p w14:paraId="7A4A1A36" w14:textId="77777777" w:rsidR="006B5453" w:rsidRDefault="006B5453" w:rsidP="055DC004">
            <w:pPr>
              <w:pStyle w:val="NormalWeb"/>
              <w:jc w:val="both"/>
              <w:rPr>
                <w:rFonts w:ascii="Aptos" w:eastAsia="Aptos" w:hAnsi="Aptos" w:cs="Aptos"/>
                <w:i/>
                <w:iCs/>
                <w:sz w:val="22"/>
                <w:szCs w:val="22"/>
              </w:rPr>
            </w:pPr>
          </w:p>
          <w:p w14:paraId="2F8F526B" w14:textId="77777777" w:rsidR="006B5453" w:rsidRDefault="006B5453" w:rsidP="055DC004">
            <w:pPr>
              <w:pStyle w:val="NormalWeb"/>
              <w:jc w:val="both"/>
              <w:rPr>
                <w:rFonts w:ascii="Aptos" w:eastAsia="Aptos" w:hAnsi="Aptos" w:cs="Aptos"/>
                <w:i/>
                <w:iCs/>
                <w:sz w:val="22"/>
                <w:szCs w:val="22"/>
              </w:rPr>
            </w:pPr>
          </w:p>
          <w:p w14:paraId="69450ED6" w14:textId="695E3531" w:rsidR="006B5453" w:rsidRPr="002D67D3" w:rsidRDefault="006B5453" w:rsidP="055DC004">
            <w:pPr>
              <w:pStyle w:val="NormalWeb"/>
              <w:jc w:val="both"/>
              <w:rPr>
                <w:rFonts w:ascii="Aptos" w:eastAsia="Aptos" w:hAnsi="Aptos" w:cs="Aptos"/>
                <w:i/>
                <w:iCs/>
                <w:sz w:val="22"/>
                <w:szCs w:val="22"/>
              </w:rPr>
            </w:pPr>
          </w:p>
        </w:tc>
      </w:tr>
      <w:tr w:rsidR="008F3D9D" w:rsidRPr="002D67D3" w14:paraId="297CF55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829DFD6" w14:textId="1D326FF8" w:rsidR="0008640D" w:rsidRPr="002D67D3" w:rsidRDefault="00DA330C" w:rsidP="00671310">
            <w:pPr>
              <w:pStyle w:val="Heading3"/>
              <w:spacing w:before="0" w:after="0"/>
              <w:jc w:val="both"/>
              <w:rPr>
                <w:rStyle w:val="Strong"/>
                <w:rFonts w:ascii="Aptos" w:eastAsia="Aptos" w:hAnsi="Aptos" w:cs="Aptos"/>
                <w:b w:val="0"/>
                <w:bCs w:val="0"/>
                <w:color w:val="auto"/>
                <w:sz w:val="22"/>
                <w:szCs w:val="22"/>
              </w:rPr>
            </w:pPr>
            <w:r w:rsidRPr="2A3D0BCD">
              <w:rPr>
                <w:rFonts w:ascii="Aptos" w:hAnsi="Aptos"/>
                <w:b/>
                <w:bCs/>
                <w:color w:val="000000" w:themeColor="text1"/>
                <w:sz w:val="22"/>
                <w:szCs w:val="22"/>
              </w:rPr>
              <w:lastRenderedPageBreak/>
              <w:t>DOMAINE</w:t>
            </w:r>
            <w:r w:rsidR="45A161EF" w:rsidRPr="2A3D0BCD">
              <w:rPr>
                <w:rFonts w:ascii="Aptos" w:hAnsi="Aptos"/>
                <w:b/>
                <w:bCs/>
                <w:color w:val="000000" w:themeColor="text1"/>
                <w:sz w:val="22"/>
                <w:szCs w:val="22"/>
              </w:rPr>
              <w:t xml:space="preserve"> E – Infrastructures et ressources </w:t>
            </w:r>
          </w:p>
        </w:tc>
      </w:tr>
      <w:tr w:rsidR="00560C28" w:rsidRPr="002D67D3" w14:paraId="061E2B95"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47393290" w14:textId="31E34807" w:rsidR="000F1636" w:rsidRPr="002D67D3" w:rsidRDefault="45A161EF" w:rsidP="055DC004">
            <w:pPr>
              <w:pStyle w:val="NormalWeb"/>
              <w:jc w:val="both"/>
            </w:pPr>
            <w:r w:rsidRPr="2A3D0BCD">
              <w:rPr>
                <w:rStyle w:val="Strong"/>
                <w:rFonts w:ascii="Aptos" w:hAnsi="Aptos"/>
                <w:color w:val="000000" w:themeColor="text1"/>
                <w:sz w:val="22"/>
                <w:szCs w:val="22"/>
              </w:rPr>
              <w:t>Axes de réflexion :</w:t>
            </w:r>
            <w:r w:rsidRPr="2A3D0BCD">
              <w:rPr>
                <w:rFonts w:ascii="Aptos" w:hAnsi="Aptos"/>
                <w:color w:val="000000" w:themeColor="text1"/>
                <w:sz w:val="22"/>
                <w:szCs w:val="22"/>
              </w:rPr>
              <w:t xml:space="preserve"> Architecture institutionnelle, déroulement des réunions, rôle du Secrétariat et viabilité financière. </w:t>
            </w:r>
          </w:p>
          <w:p w14:paraId="70775D2E" w14:textId="77777777" w:rsidR="00DA5523" w:rsidRPr="00B061F9" w:rsidRDefault="17659E15" w:rsidP="055DC004">
            <w:pPr>
              <w:pStyle w:val="NormalWeb"/>
              <w:spacing w:after="0" w:afterAutospacing="0"/>
              <w:jc w:val="both"/>
              <w:rPr>
                <w:rFonts w:ascii="Aptos" w:eastAsia="Aptos" w:hAnsi="Aptos" w:cs="Aptos"/>
                <w:i/>
                <w:iCs/>
                <w:color w:val="000000" w:themeColor="text1"/>
                <w:sz w:val="22"/>
                <w:szCs w:val="22"/>
              </w:rPr>
            </w:pPr>
            <w:r>
              <w:rPr>
                <w:rFonts w:ascii="Aptos" w:hAnsi="Aptos"/>
                <w:b/>
                <w:color w:val="000000" w:themeColor="text1"/>
                <w:sz w:val="22"/>
              </w:rPr>
              <w:t>Questions directrices :</w:t>
            </w:r>
            <w:r>
              <w:rPr>
                <w:rFonts w:ascii="Aptos" w:hAnsi="Aptos"/>
                <w:color w:val="000000" w:themeColor="text1"/>
                <w:sz w:val="22"/>
              </w:rPr>
              <w:t xml:space="preserve"> </w:t>
            </w:r>
          </w:p>
          <w:p w14:paraId="5B0890F5" w14:textId="77777777" w:rsidR="00CE5428" w:rsidRPr="00CE5428" w:rsidRDefault="27D8B125" w:rsidP="00671310">
            <w:pPr>
              <w:pStyle w:val="NormalWeb"/>
              <w:widowControl w:val="0"/>
              <w:numPr>
                <w:ilvl w:val="0"/>
                <w:numId w:val="17"/>
              </w:numPr>
              <w:spacing w:before="0" w:beforeAutospacing="0" w:after="0" w:afterAutospacing="0" w:line="240" w:lineRule="atLeast"/>
              <w:ind w:left="447"/>
              <w:jc w:val="both"/>
              <w:rPr>
                <w:rFonts w:ascii="Aptos" w:eastAsia="Aptos" w:hAnsi="Aptos" w:cs="Aptos"/>
                <w:i/>
                <w:iCs/>
                <w:sz w:val="22"/>
                <w:szCs w:val="22"/>
              </w:rPr>
            </w:pPr>
            <w:r w:rsidRPr="2A3D0BCD">
              <w:rPr>
                <w:rFonts w:ascii="Aptos" w:hAnsi="Aptos"/>
                <w:i/>
                <w:iCs/>
                <w:sz w:val="22"/>
                <w:szCs w:val="22"/>
              </w:rPr>
              <w:t xml:space="preserve">Le cas échéant, quels ajustements au programme de travail du TCA, tel qu’adopté lors de la CEP11, la stratégie devrait-elle envisager afin d’avancer sur les objectifs et la mise en œuvre des actions proposées dans la présente proposition ? </w:t>
            </w:r>
          </w:p>
          <w:p w14:paraId="72AE00D6" w14:textId="77777777" w:rsidR="00CE5428" w:rsidRPr="00CE5428" w:rsidRDefault="27D8B125" w:rsidP="00671310">
            <w:pPr>
              <w:pStyle w:val="NormalWeb"/>
              <w:widowControl w:val="0"/>
              <w:numPr>
                <w:ilvl w:val="0"/>
                <w:numId w:val="17"/>
              </w:numPr>
              <w:spacing w:before="0" w:beforeAutospacing="0" w:after="0" w:afterAutospacing="0" w:line="240" w:lineRule="atLeast"/>
              <w:ind w:left="447"/>
              <w:jc w:val="both"/>
              <w:rPr>
                <w:rFonts w:ascii="Aptos" w:eastAsia="Aptos" w:hAnsi="Aptos" w:cs="Aptos"/>
                <w:i/>
                <w:iCs/>
                <w:sz w:val="22"/>
                <w:szCs w:val="22"/>
              </w:rPr>
            </w:pPr>
            <w:r w:rsidRPr="2A3D0BCD">
              <w:rPr>
                <w:rFonts w:ascii="Aptos" w:hAnsi="Aptos"/>
                <w:i/>
                <w:iCs/>
                <w:sz w:val="22"/>
                <w:szCs w:val="22"/>
              </w:rPr>
              <w:t xml:space="preserve">Dans le même sens, les actions proposées supposeraient-elles certaines modifications du cadre institutionnel, en particulier des organes subsidiaires du TCA, de leurs mandats et termes de référence ? </w:t>
            </w:r>
          </w:p>
          <w:p w14:paraId="1862F8EC" w14:textId="77777777" w:rsidR="00CE5428" w:rsidRPr="00CE5428" w:rsidRDefault="27D8B125" w:rsidP="00671310">
            <w:pPr>
              <w:pStyle w:val="NormalWeb"/>
              <w:widowControl w:val="0"/>
              <w:numPr>
                <w:ilvl w:val="0"/>
                <w:numId w:val="17"/>
              </w:numPr>
              <w:spacing w:before="0" w:beforeAutospacing="0" w:after="0" w:afterAutospacing="0" w:line="240" w:lineRule="atLeast"/>
              <w:ind w:left="447"/>
              <w:jc w:val="both"/>
              <w:rPr>
                <w:rFonts w:ascii="Aptos" w:eastAsia="Aptos" w:hAnsi="Aptos" w:cs="Aptos"/>
                <w:i/>
                <w:iCs/>
                <w:sz w:val="22"/>
                <w:szCs w:val="22"/>
              </w:rPr>
            </w:pPr>
            <w:r w:rsidRPr="2A3D0BCD">
              <w:rPr>
                <w:rFonts w:ascii="Aptos" w:hAnsi="Aptos"/>
                <w:i/>
                <w:iCs/>
                <w:sz w:val="22"/>
                <w:szCs w:val="22"/>
              </w:rPr>
              <w:t xml:space="preserve">Comment favoriser l’engagement et la participation d'experts techniques nationaux basés dans les </w:t>
            </w:r>
            <w:proofErr w:type="gramStart"/>
            <w:r w:rsidRPr="2A3D0BCD">
              <w:rPr>
                <w:rFonts w:ascii="Aptos" w:hAnsi="Aptos"/>
                <w:i/>
                <w:iCs/>
                <w:sz w:val="22"/>
                <w:szCs w:val="22"/>
              </w:rPr>
              <w:t>capitales  (</w:t>
            </w:r>
            <w:proofErr w:type="gramEnd"/>
            <w:r w:rsidRPr="2A3D0BCD">
              <w:rPr>
                <w:rFonts w:ascii="Aptos" w:hAnsi="Aptos"/>
                <w:i/>
                <w:iCs/>
                <w:sz w:val="22"/>
                <w:szCs w:val="22"/>
              </w:rPr>
              <w:t xml:space="preserve">notamment dans les domaines des licences, des douanes et de l’application de la loi), en particulier dans les États en développement ? </w:t>
            </w:r>
          </w:p>
          <w:p w14:paraId="733A3E41" w14:textId="3B4C2227" w:rsidR="00CE5428" w:rsidRDefault="27D8B125" w:rsidP="00671310">
            <w:pPr>
              <w:pStyle w:val="NormalWeb"/>
              <w:widowControl w:val="0"/>
              <w:numPr>
                <w:ilvl w:val="0"/>
                <w:numId w:val="17"/>
              </w:numPr>
              <w:spacing w:before="0" w:beforeAutospacing="0" w:after="0" w:afterAutospacing="0" w:line="240" w:lineRule="atLeast"/>
              <w:ind w:left="447"/>
              <w:jc w:val="both"/>
              <w:rPr>
                <w:rFonts w:ascii="Aptos" w:eastAsia="Aptos" w:hAnsi="Aptos" w:cs="Aptos"/>
                <w:i/>
                <w:iCs/>
                <w:sz w:val="22"/>
                <w:szCs w:val="22"/>
              </w:rPr>
            </w:pPr>
            <w:r w:rsidRPr="2A3D0BCD">
              <w:rPr>
                <w:rFonts w:ascii="Aptos" w:hAnsi="Aptos"/>
                <w:i/>
                <w:iCs/>
                <w:sz w:val="22"/>
                <w:szCs w:val="22"/>
              </w:rPr>
              <w:t xml:space="preserve">Le cas échéant, conviendrait-il de définir des objectifs ou des mesures spécifiques concernant les fonctions, capacités et ressources du Secrétariat, afin de soutenir les responsabilités et/ou la mise en œuvre des tâches et actions </w:t>
            </w:r>
            <w:r w:rsidR="00780564" w:rsidRPr="2A3D0BCD">
              <w:rPr>
                <w:rFonts w:ascii="Aptos" w:hAnsi="Aptos"/>
                <w:i/>
                <w:iCs/>
                <w:sz w:val="22"/>
                <w:szCs w:val="22"/>
              </w:rPr>
              <w:t>décrit</w:t>
            </w:r>
            <w:r w:rsidRPr="2A3D0BCD">
              <w:rPr>
                <w:rFonts w:ascii="Aptos" w:hAnsi="Aptos"/>
                <w:i/>
                <w:iCs/>
                <w:sz w:val="22"/>
                <w:szCs w:val="22"/>
              </w:rPr>
              <w:t>es dans cette proposition ?</w:t>
            </w:r>
          </w:p>
          <w:p w14:paraId="5AEEB52F" w14:textId="5F08E4B1" w:rsidR="004504B4" w:rsidRPr="004504B4" w:rsidRDefault="27D8B125" w:rsidP="00671310">
            <w:pPr>
              <w:pStyle w:val="NormalWeb"/>
              <w:widowControl w:val="0"/>
              <w:numPr>
                <w:ilvl w:val="0"/>
                <w:numId w:val="17"/>
              </w:numPr>
              <w:spacing w:before="0" w:beforeAutospacing="0" w:after="0" w:afterAutospacing="0" w:line="240" w:lineRule="atLeast"/>
              <w:ind w:left="447"/>
              <w:rPr>
                <w:rStyle w:val="Strong"/>
                <w:rFonts w:ascii="Aptos" w:eastAsia="Aptos" w:hAnsi="Aptos" w:cs="Aptos"/>
                <w:i/>
                <w:iCs/>
                <w:color w:val="000000" w:themeColor="text1"/>
                <w:sz w:val="22"/>
                <w:szCs w:val="22"/>
              </w:rPr>
            </w:pPr>
            <w:r w:rsidRPr="2A3D0BCD">
              <w:rPr>
                <w:rFonts w:ascii="Aptos" w:hAnsi="Aptos"/>
                <w:i/>
                <w:iCs/>
                <w:sz w:val="22"/>
                <w:szCs w:val="22"/>
              </w:rPr>
              <w:t>La stratégie devrait-elle aborder la question de la viabilité financière du TCA ?</w:t>
            </w:r>
            <w:r>
              <w:br/>
            </w:r>
          </w:p>
          <w:p w14:paraId="39BFA63D" w14:textId="77777777" w:rsidR="0008640D" w:rsidRDefault="79D71717" w:rsidP="000C255A">
            <w:pPr>
              <w:pStyle w:val="NormalWeb"/>
              <w:spacing w:before="0" w:beforeAutospacing="0" w:after="0" w:afterAutospacing="0"/>
              <w:ind w:left="87"/>
              <w:rPr>
                <w:rFonts w:ascii="Aptos" w:hAnsi="Aptos"/>
                <w:color w:val="000000" w:themeColor="text1"/>
                <w:sz w:val="22"/>
              </w:rPr>
            </w:pPr>
            <w:r>
              <w:rPr>
                <w:rStyle w:val="Strong"/>
                <w:rFonts w:ascii="Aptos" w:hAnsi="Aptos"/>
                <w:color w:val="000000" w:themeColor="text1"/>
                <w:sz w:val="22"/>
              </w:rPr>
              <w:t xml:space="preserve">Articles </w:t>
            </w:r>
            <w:r w:rsidR="000C255A">
              <w:rPr>
                <w:rStyle w:val="Strong"/>
                <w:rFonts w:ascii="Aptos" w:hAnsi="Aptos"/>
              </w:rPr>
              <w:t xml:space="preserve">applicables </w:t>
            </w:r>
            <w:r>
              <w:rPr>
                <w:rStyle w:val="Strong"/>
                <w:rFonts w:ascii="Aptos" w:hAnsi="Aptos"/>
                <w:color w:val="000000" w:themeColor="text1"/>
                <w:sz w:val="22"/>
              </w:rPr>
              <w:t xml:space="preserve">du Traité (cocher toutes les cases </w:t>
            </w:r>
            <w:r w:rsidR="00EF5F2C" w:rsidRPr="00EF5F2C">
              <w:rPr>
                <w:rStyle w:val="Strong"/>
                <w:rFonts w:ascii="Aptos" w:hAnsi="Aptos"/>
                <w:color w:val="000000" w:themeColor="text1"/>
                <w:sz w:val="22"/>
              </w:rPr>
              <w:t>qui s’appliquent</w:t>
            </w:r>
            <w:r>
              <w:rPr>
                <w:rStyle w:val="Strong"/>
                <w:rFonts w:ascii="Aptos" w:hAnsi="Aptos"/>
                <w:color w:val="000000" w:themeColor="text1"/>
                <w:sz w:val="22"/>
              </w:rPr>
              <w:t>) :</w:t>
            </w:r>
            <w:r>
              <w:br/>
            </w:r>
            <w:r>
              <w:rPr>
                <w:rFonts w:ascii="Aptos" w:hAnsi="Aptos"/>
                <w:color w:val="000000" w:themeColor="text1"/>
                <w:sz w:val="22"/>
              </w:rPr>
              <w:t>☐ Art. 17 ☐ Art. 18 ☐ Autre : ___</w:t>
            </w:r>
          </w:p>
          <w:p w14:paraId="144715DB" w14:textId="1ED65B9F" w:rsidR="00671310" w:rsidRPr="002D67D3" w:rsidRDefault="00671310" w:rsidP="000C255A">
            <w:pPr>
              <w:pStyle w:val="NormalWeb"/>
              <w:spacing w:before="0" w:beforeAutospacing="0" w:after="0" w:afterAutospacing="0"/>
              <w:ind w:left="87"/>
              <w:rPr>
                <w:rFonts w:ascii="Aptos" w:eastAsia="Aptos" w:hAnsi="Aptos" w:cs="Aptos"/>
                <w:b/>
                <w:bCs/>
                <w:i/>
                <w:iCs/>
                <w:color w:val="000000" w:themeColor="text1"/>
                <w:sz w:val="22"/>
                <w:szCs w:val="22"/>
              </w:rPr>
            </w:pPr>
          </w:p>
        </w:tc>
      </w:tr>
      <w:tr w:rsidR="008F3D9D" w:rsidRPr="002D67D3" w14:paraId="795FB8D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58A6476" w14:textId="34A75074" w:rsidR="0008640D" w:rsidRDefault="79D71717" w:rsidP="00671310">
            <w:pPr>
              <w:pStyle w:val="NormalWeb"/>
              <w:spacing w:before="0" w:beforeAutospacing="0" w:after="0" w:afterAutospacing="0"/>
              <w:jc w:val="both"/>
            </w:pPr>
            <w:r w:rsidRPr="2A3D0BCD">
              <w:rPr>
                <w:rFonts w:ascii="Aptos" w:hAnsi="Aptos"/>
                <w:b/>
                <w:bCs/>
                <w:sz w:val="22"/>
                <w:szCs w:val="22"/>
              </w:rPr>
              <w:t xml:space="preserve">E1. Objectif(s) </w:t>
            </w:r>
          </w:p>
          <w:p w14:paraId="70AE19B2" w14:textId="0ADEE64B"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(1 000 caractères maximum)</w:t>
            </w:r>
          </w:p>
          <w:p w14:paraId="03016217" w14:textId="77777777" w:rsidR="006B5453" w:rsidRDefault="006B5453" w:rsidP="055DC004">
            <w:pPr>
              <w:pStyle w:val="NormalWeb"/>
              <w:jc w:val="both"/>
              <w:rPr>
                <w:rFonts w:ascii="Aptos" w:eastAsia="Aptos" w:hAnsi="Aptos" w:cs="Aptos"/>
                <w:sz w:val="22"/>
                <w:szCs w:val="22"/>
              </w:rPr>
            </w:pPr>
          </w:p>
          <w:p w14:paraId="41C5D344" w14:textId="77777777" w:rsidR="00671310" w:rsidRDefault="00671310" w:rsidP="055DC004">
            <w:pPr>
              <w:pStyle w:val="NormalWeb"/>
              <w:jc w:val="both"/>
              <w:rPr>
                <w:rFonts w:ascii="Aptos" w:eastAsia="Aptos" w:hAnsi="Aptos" w:cs="Aptos"/>
                <w:sz w:val="22"/>
                <w:szCs w:val="22"/>
              </w:rPr>
            </w:pPr>
          </w:p>
          <w:p w14:paraId="7D6EE3A5" w14:textId="77777777" w:rsidR="00671310" w:rsidRDefault="00671310" w:rsidP="055DC004">
            <w:pPr>
              <w:pStyle w:val="NormalWeb"/>
              <w:jc w:val="both"/>
              <w:rPr>
                <w:rFonts w:ascii="Aptos" w:eastAsia="Aptos" w:hAnsi="Aptos" w:cs="Aptos"/>
                <w:sz w:val="22"/>
                <w:szCs w:val="22"/>
              </w:rPr>
            </w:pPr>
          </w:p>
          <w:p w14:paraId="16CAB3C8" w14:textId="5D6D6A7F"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6889772C"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E103EEA" w14:textId="5DA72289" w:rsidR="0008640D" w:rsidRDefault="79D71717" w:rsidP="00671310">
            <w:pPr>
              <w:pStyle w:val="NormalWeb"/>
              <w:spacing w:before="0" w:beforeAutospacing="0" w:after="0" w:afterAutospacing="0"/>
              <w:jc w:val="both"/>
            </w:pPr>
            <w:r w:rsidRPr="2A3D0BCD">
              <w:rPr>
                <w:rFonts w:ascii="Aptos" w:hAnsi="Aptos"/>
                <w:b/>
                <w:bCs/>
                <w:sz w:val="22"/>
                <w:szCs w:val="22"/>
              </w:rPr>
              <w:t xml:space="preserve">E2. Actions/mesures prioritaires </w:t>
            </w:r>
          </w:p>
          <w:p w14:paraId="5209E1CE" w14:textId="1C190218"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 xml:space="preserve">(1 500 caractères </w:t>
            </w:r>
            <w:r w:rsidR="00545607" w:rsidRPr="2A3D0BCD">
              <w:rPr>
                <w:rFonts w:ascii="Aptos" w:hAnsi="Aptos"/>
                <w:b/>
                <w:bCs/>
                <w:sz w:val="22"/>
                <w:szCs w:val="22"/>
              </w:rPr>
              <w:t>maximum</w:t>
            </w:r>
            <w:r w:rsidRPr="2A3D0BCD">
              <w:rPr>
                <w:rFonts w:ascii="Aptos" w:hAnsi="Aptos"/>
                <w:b/>
                <w:bCs/>
                <w:sz w:val="22"/>
                <w:szCs w:val="22"/>
              </w:rPr>
              <w:t>)</w:t>
            </w:r>
          </w:p>
          <w:p w14:paraId="0ECF1623" w14:textId="77777777" w:rsidR="006B5453" w:rsidRDefault="006B5453" w:rsidP="055DC004">
            <w:pPr>
              <w:pStyle w:val="NormalWeb"/>
              <w:jc w:val="both"/>
              <w:rPr>
                <w:rFonts w:ascii="Aptos" w:eastAsia="Aptos" w:hAnsi="Aptos" w:cs="Aptos"/>
                <w:sz w:val="22"/>
                <w:szCs w:val="22"/>
              </w:rPr>
            </w:pPr>
          </w:p>
          <w:p w14:paraId="3579BA9F" w14:textId="77777777" w:rsidR="00671310" w:rsidRDefault="00671310" w:rsidP="055DC004">
            <w:pPr>
              <w:pStyle w:val="NormalWeb"/>
              <w:jc w:val="both"/>
              <w:rPr>
                <w:rFonts w:ascii="Aptos" w:eastAsia="Aptos" w:hAnsi="Aptos" w:cs="Aptos"/>
                <w:sz w:val="22"/>
                <w:szCs w:val="22"/>
              </w:rPr>
            </w:pPr>
          </w:p>
          <w:p w14:paraId="07076B48" w14:textId="77777777" w:rsidR="00671310" w:rsidRDefault="00671310" w:rsidP="055DC004">
            <w:pPr>
              <w:pStyle w:val="NormalWeb"/>
              <w:jc w:val="both"/>
              <w:rPr>
                <w:rFonts w:ascii="Aptos" w:eastAsia="Aptos" w:hAnsi="Aptos" w:cs="Aptos"/>
                <w:sz w:val="22"/>
                <w:szCs w:val="22"/>
              </w:rPr>
            </w:pPr>
          </w:p>
          <w:p w14:paraId="1539E16B" w14:textId="500C1D23" w:rsidR="006B5453" w:rsidRPr="002D67D3" w:rsidRDefault="006B5453" w:rsidP="055DC004">
            <w:pPr>
              <w:pStyle w:val="NormalWeb"/>
              <w:jc w:val="both"/>
              <w:rPr>
                <w:rFonts w:ascii="Aptos" w:eastAsia="Aptos" w:hAnsi="Aptos" w:cs="Aptos"/>
                <w:b/>
                <w:bCs/>
                <w:sz w:val="22"/>
                <w:szCs w:val="22"/>
              </w:rPr>
            </w:pPr>
          </w:p>
        </w:tc>
      </w:tr>
      <w:tr w:rsidR="008F3D9D" w:rsidRPr="002D67D3" w14:paraId="2C8553EC"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9BE8CF7" w14:textId="19EC387B" w:rsidR="0008640D" w:rsidRDefault="79D71717" w:rsidP="00671310">
            <w:pPr>
              <w:pStyle w:val="NormalWeb"/>
              <w:spacing w:before="0" w:beforeAutospacing="0" w:after="0" w:afterAutospacing="0"/>
              <w:jc w:val="both"/>
            </w:pPr>
            <w:r w:rsidRPr="2A3D0BCD">
              <w:rPr>
                <w:rFonts w:ascii="Aptos" w:hAnsi="Aptos"/>
                <w:b/>
                <w:bCs/>
                <w:sz w:val="22"/>
                <w:szCs w:val="22"/>
              </w:rPr>
              <w:t xml:space="preserve">E3. Mesures/indicateurs de performance </w:t>
            </w:r>
          </w:p>
          <w:p w14:paraId="0BE1F0DE" w14:textId="016741E7"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 xml:space="preserve">(1 000 caractères </w:t>
            </w:r>
            <w:r w:rsidR="00545607" w:rsidRPr="2A3D0BCD">
              <w:rPr>
                <w:rFonts w:ascii="Aptos" w:hAnsi="Aptos"/>
                <w:b/>
                <w:bCs/>
                <w:sz w:val="22"/>
                <w:szCs w:val="22"/>
              </w:rPr>
              <w:t>maximum</w:t>
            </w:r>
            <w:r w:rsidRPr="2A3D0BCD">
              <w:rPr>
                <w:rFonts w:ascii="Aptos" w:hAnsi="Aptos"/>
                <w:b/>
                <w:bCs/>
                <w:sz w:val="22"/>
                <w:szCs w:val="22"/>
              </w:rPr>
              <w:t>)</w:t>
            </w:r>
          </w:p>
          <w:p w14:paraId="01A5943B" w14:textId="77777777" w:rsidR="006B5453" w:rsidRDefault="006B5453" w:rsidP="055DC004">
            <w:pPr>
              <w:pStyle w:val="NormalWeb"/>
              <w:jc w:val="both"/>
              <w:rPr>
                <w:rFonts w:ascii="Aptos" w:eastAsia="Aptos" w:hAnsi="Aptos" w:cs="Aptos"/>
                <w:sz w:val="22"/>
                <w:szCs w:val="22"/>
              </w:rPr>
            </w:pPr>
          </w:p>
          <w:p w14:paraId="28AE9479" w14:textId="77777777" w:rsidR="00671310" w:rsidRDefault="00671310" w:rsidP="055DC004">
            <w:pPr>
              <w:pStyle w:val="NormalWeb"/>
              <w:jc w:val="both"/>
              <w:rPr>
                <w:rFonts w:ascii="Aptos" w:eastAsia="Aptos" w:hAnsi="Aptos" w:cs="Aptos"/>
                <w:sz w:val="22"/>
                <w:szCs w:val="22"/>
              </w:rPr>
            </w:pPr>
          </w:p>
          <w:p w14:paraId="4C8C633C" w14:textId="77777777" w:rsidR="00671310" w:rsidRDefault="00671310" w:rsidP="055DC004">
            <w:pPr>
              <w:pStyle w:val="NormalWeb"/>
              <w:jc w:val="both"/>
              <w:rPr>
                <w:rFonts w:ascii="Aptos" w:eastAsia="Aptos" w:hAnsi="Aptos" w:cs="Aptos"/>
                <w:sz w:val="22"/>
                <w:szCs w:val="22"/>
              </w:rPr>
            </w:pPr>
          </w:p>
          <w:p w14:paraId="0C4ACC1E" w14:textId="076BA20A" w:rsidR="006B5453" w:rsidRPr="002D67D3" w:rsidRDefault="006B5453" w:rsidP="055DC004">
            <w:pPr>
              <w:pStyle w:val="NormalWeb"/>
              <w:jc w:val="both"/>
              <w:rPr>
                <w:rFonts w:ascii="Aptos" w:eastAsia="Aptos" w:hAnsi="Aptos" w:cs="Aptos"/>
                <w:b/>
                <w:bCs/>
                <w:sz w:val="22"/>
                <w:szCs w:val="22"/>
              </w:rPr>
            </w:pPr>
          </w:p>
        </w:tc>
      </w:tr>
      <w:tr w:rsidR="008F3D9D" w:rsidRPr="002D67D3" w14:paraId="3EAE692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A6960A0" w14:textId="107E64D2" w:rsidR="79D71717" w:rsidRDefault="79D71717" w:rsidP="2A3D0BCD">
            <w:pPr>
              <w:widowControl/>
              <w:jc w:val="both"/>
            </w:pPr>
            <w:r w:rsidRPr="2A3D0BCD">
              <w:rPr>
                <w:rFonts w:ascii="Aptos" w:hAnsi="Aptos"/>
                <w:b/>
                <w:bCs/>
              </w:rPr>
              <w:lastRenderedPageBreak/>
              <w:t xml:space="preserve">E4. </w:t>
            </w:r>
            <w:r w:rsidR="027F2AAA" w:rsidRPr="2A3D0BCD">
              <w:rPr>
                <w:rFonts w:ascii="Aptos" w:hAnsi="Aptos"/>
                <w:b/>
                <w:bCs/>
              </w:rPr>
              <w:t xml:space="preserve">Calendrier et échéances :  </w:t>
            </w:r>
          </w:p>
          <w:p w14:paraId="5FF6BD49" w14:textId="1AB8E55E" w:rsidR="2A3D0BCD" w:rsidRDefault="78D12D11" w:rsidP="2A3D0BCD">
            <w:pPr>
              <w:widowControl/>
              <w:jc w:val="both"/>
              <w:rPr>
                <w:rFonts w:ascii="Aptos" w:hAnsi="Aptos"/>
              </w:rPr>
            </w:pPr>
            <w:r w:rsidRPr="2A3D0BCD">
              <w:rPr>
                <w:rFonts w:ascii="Aptos" w:hAnsi="Aptos"/>
              </w:rPr>
              <w:t>(Cochez une ou plusieurs cases)</w:t>
            </w:r>
          </w:p>
          <w:p w14:paraId="30E96D3C" w14:textId="77777777" w:rsidR="00671310" w:rsidRPr="00671310" w:rsidRDefault="00671310" w:rsidP="2A3D0BCD">
            <w:pPr>
              <w:widowControl/>
              <w:jc w:val="both"/>
              <w:rPr>
                <w:rFonts w:ascii="Aptos" w:hAnsi="Aptos"/>
              </w:rPr>
            </w:pPr>
          </w:p>
          <w:p w14:paraId="3F9E77CB" w14:textId="3937A432" w:rsidR="027F2AAA" w:rsidRDefault="027F2AAA" w:rsidP="00671310">
            <w:pPr>
              <w:widowControl/>
              <w:spacing w:before="40" w:after="40" w:line="40" w:lineRule="atLeast"/>
              <w:jc w:val="both"/>
              <w:rPr>
                <w:rFonts w:ascii="Aptos" w:hAnsi="Aptos"/>
              </w:rPr>
            </w:pPr>
            <w:r w:rsidRPr="00671310">
              <w:rPr>
                <w:rFonts w:ascii="Aptos" w:hAnsi="Aptos"/>
              </w:rPr>
              <w:t xml:space="preserve">☐ Annuel  </w:t>
            </w:r>
          </w:p>
          <w:p w14:paraId="44626380" w14:textId="708AFB6B" w:rsidR="027F2AAA" w:rsidRDefault="027F2AAA" w:rsidP="00671310">
            <w:pPr>
              <w:widowControl/>
              <w:spacing w:before="40" w:after="40" w:line="40" w:lineRule="atLeast"/>
              <w:jc w:val="both"/>
              <w:rPr>
                <w:rFonts w:ascii="Aptos" w:hAnsi="Aptos"/>
              </w:rPr>
            </w:pPr>
            <w:r w:rsidRPr="00671310">
              <w:rPr>
                <w:rFonts w:ascii="Aptos" w:hAnsi="Aptos"/>
              </w:rPr>
              <w:t xml:space="preserve">☐ Biennal </w:t>
            </w:r>
          </w:p>
          <w:p w14:paraId="1263E8F3" w14:textId="41591F01" w:rsidR="027F2AAA" w:rsidRDefault="027F2AAA" w:rsidP="00671310">
            <w:pPr>
              <w:widowControl/>
              <w:spacing w:before="40" w:after="40" w:line="40" w:lineRule="atLeast"/>
              <w:jc w:val="both"/>
              <w:rPr>
                <w:rFonts w:ascii="Aptos" w:hAnsi="Aptos"/>
              </w:rPr>
            </w:pPr>
            <w:r w:rsidRPr="00671310">
              <w:rPr>
                <w:rFonts w:ascii="Aptos" w:hAnsi="Aptos"/>
              </w:rPr>
              <w:t xml:space="preserve">☐ 5 ans </w:t>
            </w:r>
          </w:p>
          <w:p w14:paraId="36985B04" w14:textId="3CA49295" w:rsidR="027F2AAA" w:rsidRDefault="027F2AAA" w:rsidP="00671310">
            <w:pPr>
              <w:widowControl/>
              <w:spacing w:before="40" w:after="40" w:line="40" w:lineRule="atLeast"/>
              <w:jc w:val="both"/>
              <w:rPr>
                <w:rFonts w:ascii="Aptos" w:hAnsi="Aptos"/>
              </w:rPr>
            </w:pPr>
            <w:r w:rsidRPr="00671310">
              <w:rPr>
                <w:rFonts w:ascii="Aptos" w:hAnsi="Aptos"/>
              </w:rPr>
              <w:t xml:space="preserve">☐ Autre : ___ </w:t>
            </w:r>
          </w:p>
          <w:p w14:paraId="0219B818" w14:textId="77777777" w:rsidR="00671310" w:rsidRPr="00671310" w:rsidRDefault="00671310" w:rsidP="00671310">
            <w:pPr>
              <w:widowControl/>
              <w:spacing w:before="40" w:after="40" w:line="40" w:lineRule="atLeast"/>
              <w:jc w:val="both"/>
              <w:rPr>
                <w:rFonts w:ascii="Aptos" w:hAnsi="Aptos"/>
              </w:rPr>
            </w:pPr>
          </w:p>
          <w:p w14:paraId="66348CB2" w14:textId="030BC066" w:rsidR="027F2AAA" w:rsidRDefault="027F2AAA" w:rsidP="2A3D0BCD">
            <w:pPr>
              <w:widowControl/>
              <w:jc w:val="both"/>
            </w:pPr>
            <w:r w:rsidRPr="2A3D0BCD">
              <w:rPr>
                <w:rFonts w:ascii="Aptos" w:hAnsi="Aptos"/>
                <w:b/>
                <w:bCs/>
              </w:rPr>
              <w:t xml:space="preserve">Brève description des échéances (si applicable) </w:t>
            </w:r>
          </w:p>
          <w:p w14:paraId="1B82A415" w14:textId="73E32937" w:rsidR="027F2AAA" w:rsidRDefault="027F2AAA" w:rsidP="2A3D0BCD">
            <w:pPr>
              <w:widowControl/>
              <w:jc w:val="both"/>
            </w:pPr>
            <w:r w:rsidRPr="2A3D0BCD">
              <w:rPr>
                <w:rFonts w:ascii="Aptos" w:hAnsi="Aptos"/>
                <w:b/>
                <w:bCs/>
              </w:rPr>
              <w:t xml:space="preserve">(500 caractères)  </w:t>
            </w:r>
          </w:p>
          <w:p w14:paraId="5AC5CE4F" w14:textId="6B227662" w:rsidR="2A3D0BCD" w:rsidRDefault="2A3D0BCD" w:rsidP="2A3D0BCD">
            <w:pPr>
              <w:widowControl/>
              <w:spacing w:beforeAutospacing="1" w:afterAutospacing="1"/>
              <w:jc w:val="both"/>
              <w:rPr>
                <w:rFonts w:ascii="Aptos" w:hAnsi="Aptos"/>
                <w:b/>
                <w:bCs/>
              </w:rPr>
            </w:pPr>
          </w:p>
          <w:p w14:paraId="30837864" w14:textId="474F3B66" w:rsidR="0008640D" w:rsidRPr="002D67D3" w:rsidRDefault="0008640D" w:rsidP="055DC004">
            <w:pPr>
              <w:pStyle w:val="NormalWeb"/>
              <w:jc w:val="both"/>
              <w:rPr>
                <w:rFonts w:ascii="Aptos" w:eastAsia="Aptos" w:hAnsi="Aptos" w:cs="Aptos"/>
                <w:b/>
                <w:bCs/>
                <w:sz w:val="22"/>
                <w:szCs w:val="22"/>
              </w:rPr>
            </w:pPr>
          </w:p>
        </w:tc>
      </w:tr>
      <w:tr w:rsidR="008F3D9D" w:rsidRPr="002D67D3" w14:paraId="167D358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48C692B" w14:textId="39D1DEAB" w:rsidR="0008640D" w:rsidRPr="002D67D3" w:rsidRDefault="45A161EF" w:rsidP="00671310">
            <w:pPr>
              <w:pStyle w:val="NormalWeb"/>
              <w:spacing w:before="0" w:beforeAutospacing="0" w:after="0" w:afterAutospacing="0"/>
            </w:pPr>
            <w:r w:rsidRPr="2A3D0BCD">
              <w:rPr>
                <w:rStyle w:val="Strong"/>
                <w:rFonts w:ascii="Aptos" w:hAnsi="Aptos"/>
                <w:sz w:val="22"/>
                <w:szCs w:val="22"/>
              </w:rPr>
              <w:t>E5. Organe responsable du TCA/processus</w:t>
            </w:r>
          </w:p>
          <w:p w14:paraId="62C7402C" w14:textId="2B09E836" w:rsidR="0008640D" w:rsidRPr="002D67D3" w:rsidRDefault="20A2D922" w:rsidP="00671310">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237172DA" w14:textId="5D22B003" w:rsidR="0008640D" w:rsidRPr="002D67D3" w:rsidRDefault="45A161EF" w:rsidP="00671310">
            <w:pPr>
              <w:pStyle w:val="NormalWeb"/>
              <w:spacing w:before="40" w:beforeAutospacing="0" w:after="40" w:afterAutospacing="0" w:line="40" w:lineRule="atLeast"/>
            </w:pPr>
            <w:r>
              <w:br/>
            </w:r>
            <w:r w:rsidRPr="2A3D0BCD">
              <w:rPr>
                <w:rFonts w:ascii="Aptos" w:hAnsi="Aptos"/>
                <w:sz w:val="22"/>
                <w:szCs w:val="22"/>
              </w:rPr>
              <w:t xml:space="preserve">☐ CEP </w:t>
            </w:r>
          </w:p>
          <w:p w14:paraId="41F45DD1" w14:textId="3CC6E627" w:rsidR="0008640D" w:rsidRPr="002D67D3" w:rsidRDefault="45A161EF" w:rsidP="00671310">
            <w:pPr>
              <w:pStyle w:val="NormalWeb"/>
              <w:spacing w:before="40" w:beforeAutospacing="0" w:after="40" w:afterAutospacing="0" w:line="40" w:lineRule="atLeast"/>
              <w:rPr>
                <w:rFonts w:ascii="Aptos" w:hAnsi="Aptos"/>
                <w:sz w:val="22"/>
                <w:szCs w:val="22"/>
              </w:rPr>
            </w:pPr>
            <w:r w:rsidRPr="2A3D0BCD">
              <w:rPr>
                <w:rFonts w:ascii="Aptos" w:hAnsi="Aptos"/>
                <w:sz w:val="22"/>
                <w:szCs w:val="22"/>
              </w:rPr>
              <w:t xml:space="preserve">☐ Secrétariat </w:t>
            </w:r>
          </w:p>
          <w:p w14:paraId="39163F0A" w14:textId="398106F8" w:rsidR="0008640D" w:rsidRPr="002D67D3" w:rsidRDefault="45A161EF" w:rsidP="00671310">
            <w:pPr>
              <w:pStyle w:val="NormalWeb"/>
              <w:spacing w:before="40" w:beforeAutospacing="0" w:after="40" w:afterAutospacing="0" w:line="40" w:lineRule="atLeast"/>
              <w:rPr>
                <w:rFonts w:ascii="Aptos" w:hAnsi="Aptos"/>
                <w:sz w:val="22"/>
                <w:szCs w:val="22"/>
              </w:rPr>
            </w:pPr>
            <w:r w:rsidRPr="2A3D0BCD">
              <w:rPr>
                <w:rFonts w:ascii="Aptos" w:hAnsi="Aptos"/>
                <w:sz w:val="22"/>
                <w:szCs w:val="22"/>
              </w:rPr>
              <w:t xml:space="preserve">☐ Organes subsidiaires </w:t>
            </w:r>
          </w:p>
          <w:p w14:paraId="3ED4760C" w14:textId="3F87B3B7" w:rsidR="0008640D" w:rsidRPr="002D67D3" w:rsidRDefault="45A161EF" w:rsidP="00671310">
            <w:pPr>
              <w:pStyle w:val="NormalWeb"/>
              <w:spacing w:before="40" w:beforeAutospacing="0" w:after="40" w:afterAutospacing="0" w:line="40" w:lineRule="atLeast"/>
              <w:rPr>
                <w:rFonts w:ascii="Aptos" w:eastAsia="Aptos" w:hAnsi="Aptos" w:cs="Aptos"/>
                <w:sz w:val="22"/>
                <w:szCs w:val="22"/>
              </w:rPr>
            </w:pPr>
            <w:r w:rsidRPr="2A3D0BCD">
              <w:rPr>
                <w:rFonts w:ascii="Aptos" w:hAnsi="Aptos"/>
                <w:sz w:val="22"/>
                <w:szCs w:val="22"/>
              </w:rPr>
              <w:t>☐ Autres : ___________</w:t>
            </w:r>
          </w:p>
          <w:p w14:paraId="2F9F89FB" w14:textId="626E5F15" w:rsidR="0008640D" w:rsidRPr="002D67D3" w:rsidRDefault="0008640D" w:rsidP="055DC004">
            <w:pPr>
              <w:pStyle w:val="NormalWeb"/>
              <w:jc w:val="both"/>
              <w:rPr>
                <w:rFonts w:ascii="Aptos" w:eastAsia="Aptos" w:hAnsi="Aptos" w:cs="Aptos"/>
                <w:sz w:val="22"/>
                <w:szCs w:val="22"/>
              </w:rPr>
            </w:pPr>
          </w:p>
        </w:tc>
      </w:tr>
      <w:tr w:rsidR="008F3D9D" w:rsidRPr="002D67D3" w14:paraId="3797DCC7"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74CCB695" w14:textId="03FD729E" w:rsidR="006B5453" w:rsidRPr="006B5453" w:rsidRDefault="2649D63A" w:rsidP="00671310">
            <w:pPr>
              <w:pStyle w:val="NormalWeb"/>
              <w:spacing w:before="0" w:beforeAutospacing="0" w:after="0" w:afterAutospacing="0"/>
              <w:jc w:val="both"/>
              <w:rPr>
                <w:rFonts w:ascii="Aptos" w:hAnsi="Aptos"/>
                <w:sz w:val="22"/>
                <w:szCs w:val="22"/>
              </w:rPr>
            </w:pPr>
            <w:r w:rsidRPr="2A3D0BCD">
              <w:rPr>
                <w:rFonts w:ascii="Aptos" w:hAnsi="Aptos"/>
                <w:b/>
                <w:bCs/>
                <w:sz w:val="22"/>
                <w:szCs w:val="22"/>
              </w:rPr>
              <w:t>E6</w:t>
            </w:r>
            <w:r w:rsidR="00293A76" w:rsidRPr="2A3D0BCD">
              <w:rPr>
                <w:rFonts w:ascii="Aptos" w:hAnsi="Aptos"/>
                <w:b/>
                <w:bCs/>
                <w:sz w:val="22"/>
                <w:szCs w:val="22"/>
              </w:rPr>
              <w:t>.</w:t>
            </w:r>
            <w:r w:rsidRPr="2A3D0BCD">
              <w:rPr>
                <w:rFonts w:ascii="Aptos" w:hAnsi="Aptos"/>
                <w:b/>
                <w:bCs/>
                <w:sz w:val="22"/>
                <w:szCs w:val="22"/>
              </w:rPr>
              <w:t xml:space="preserve"> Ressources nécessaires (financières et humaines</w:t>
            </w:r>
            <w:proofErr w:type="gramStart"/>
            <w:r w:rsidRPr="2A3D0BCD">
              <w:rPr>
                <w:rFonts w:ascii="Aptos" w:hAnsi="Aptos"/>
                <w:b/>
                <w:bCs/>
                <w:sz w:val="22"/>
                <w:szCs w:val="22"/>
              </w:rPr>
              <w:t>),</w:t>
            </w:r>
            <w:r w:rsidR="21B5C515" w:rsidRPr="2A3D0BCD">
              <w:rPr>
                <w:rFonts w:ascii="Aptos" w:hAnsi="Aptos"/>
                <w:sz w:val="22"/>
                <w:szCs w:val="22"/>
              </w:rPr>
              <w:t>si</w:t>
            </w:r>
            <w:proofErr w:type="gramEnd"/>
            <w:r w:rsidR="21B5C515" w:rsidRPr="2A3D0BCD">
              <w:rPr>
                <w:rFonts w:ascii="Aptos" w:hAnsi="Aptos"/>
                <w:sz w:val="22"/>
                <w:szCs w:val="22"/>
              </w:rPr>
              <w:t xml:space="preserve"> applicable</w:t>
            </w:r>
          </w:p>
          <w:p w14:paraId="342CFFC5" w14:textId="29BC152B" w:rsidR="006B5453" w:rsidRPr="006B5453" w:rsidRDefault="2649D63A" w:rsidP="00671310">
            <w:pPr>
              <w:pStyle w:val="NormalWeb"/>
              <w:spacing w:before="0" w:beforeAutospacing="0" w:after="0" w:afterAutospacing="0"/>
              <w:jc w:val="both"/>
            </w:pPr>
            <w:r w:rsidRPr="2A3D0BCD">
              <w:rPr>
                <w:rFonts w:ascii="Aptos" w:hAnsi="Aptos"/>
                <w:b/>
                <w:bCs/>
                <w:sz w:val="22"/>
                <w:szCs w:val="22"/>
              </w:rPr>
              <w:t>(500 caractères maximum)</w:t>
            </w:r>
          </w:p>
          <w:p w14:paraId="2CD26AE3" w14:textId="7EC29D5F" w:rsidR="2A3D0BCD" w:rsidRDefault="2A3D0BCD" w:rsidP="2A3D0BCD">
            <w:pPr>
              <w:pStyle w:val="NormalWeb"/>
              <w:jc w:val="both"/>
              <w:rPr>
                <w:rFonts w:ascii="Aptos" w:hAnsi="Aptos"/>
                <w:b/>
                <w:bCs/>
                <w:sz w:val="22"/>
                <w:szCs w:val="22"/>
              </w:rPr>
            </w:pPr>
          </w:p>
          <w:p w14:paraId="560AF2B7" w14:textId="7731DC9D" w:rsidR="2A3D0BCD" w:rsidRDefault="2A3D0BCD" w:rsidP="2A3D0BCD">
            <w:pPr>
              <w:pStyle w:val="NormalWeb"/>
              <w:jc w:val="both"/>
              <w:rPr>
                <w:rFonts w:ascii="Aptos" w:hAnsi="Aptos"/>
                <w:b/>
                <w:bCs/>
                <w:sz w:val="22"/>
                <w:szCs w:val="22"/>
              </w:rPr>
            </w:pPr>
          </w:p>
          <w:p w14:paraId="18B01EBC" w14:textId="77777777"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72BBFD51"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2CEAE8A" w14:textId="2D22D9A3" w:rsidR="0008640D" w:rsidRDefault="45A161EF" w:rsidP="00671310">
            <w:pPr>
              <w:pStyle w:val="NormalWeb"/>
              <w:spacing w:before="0" w:beforeAutospacing="0" w:after="0" w:afterAutospacing="0"/>
              <w:jc w:val="both"/>
            </w:pPr>
            <w:r w:rsidRPr="2A3D0BCD">
              <w:rPr>
                <w:rFonts w:ascii="Aptos" w:hAnsi="Aptos"/>
                <w:b/>
                <w:bCs/>
                <w:sz w:val="22"/>
                <w:szCs w:val="22"/>
              </w:rPr>
              <w:t xml:space="preserve">E7. </w:t>
            </w:r>
            <w:r w:rsidR="008844F2" w:rsidRPr="2A3D0BCD">
              <w:rPr>
                <w:rFonts w:ascii="Aptos" w:hAnsi="Aptos"/>
                <w:b/>
                <w:bCs/>
                <w:sz w:val="22"/>
                <w:szCs w:val="22"/>
              </w:rPr>
              <w:t xml:space="preserve">Prise en compte </w:t>
            </w:r>
            <w:r w:rsidR="007E0BBC" w:rsidRPr="2A3D0BCD">
              <w:rPr>
                <w:rFonts w:ascii="Aptos" w:hAnsi="Aptos"/>
                <w:b/>
                <w:bCs/>
                <w:sz w:val="22"/>
                <w:szCs w:val="22"/>
              </w:rPr>
              <w:t>d</w:t>
            </w:r>
            <w:r w:rsidRPr="2A3D0BCD">
              <w:rPr>
                <w:rFonts w:ascii="Aptos" w:hAnsi="Aptos"/>
                <w:b/>
                <w:bCs/>
                <w:sz w:val="22"/>
                <w:szCs w:val="22"/>
              </w:rPr>
              <w:t xml:space="preserve">es pratiques existantes </w:t>
            </w:r>
            <w:r w:rsidR="007E0BBC" w:rsidRPr="2A3D0BCD">
              <w:rPr>
                <w:rFonts w:ascii="Aptos" w:hAnsi="Aptos"/>
                <w:b/>
                <w:bCs/>
                <w:sz w:val="22"/>
                <w:szCs w:val="22"/>
              </w:rPr>
              <w:t>/</w:t>
            </w:r>
            <w:r w:rsidR="00D00EB6" w:rsidRPr="2A3D0BCD">
              <w:rPr>
                <w:rFonts w:ascii="Aptos" w:hAnsi="Aptos"/>
                <w:b/>
                <w:bCs/>
                <w:sz w:val="22"/>
                <w:szCs w:val="22"/>
              </w:rPr>
              <w:t>é</w:t>
            </w:r>
            <w:r w:rsidR="008844F2" w:rsidRPr="2A3D0BCD">
              <w:rPr>
                <w:rFonts w:ascii="Aptos" w:hAnsi="Aptos"/>
                <w:b/>
                <w:bCs/>
                <w:sz w:val="22"/>
                <w:szCs w:val="22"/>
              </w:rPr>
              <w:t>viter les doubles e</w:t>
            </w:r>
            <w:r w:rsidR="007E0BBC" w:rsidRPr="2A3D0BCD">
              <w:rPr>
                <w:rFonts w:ascii="Aptos" w:hAnsi="Aptos"/>
                <w:b/>
                <w:bCs/>
                <w:sz w:val="22"/>
                <w:szCs w:val="22"/>
              </w:rPr>
              <w:t>ffort</w:t>
            </w:r>
            <w:r w:rsidR="008844F2" w:rsidRPr="2A3D0BCD">
              <w:rPr>
                <w:rFonts w:ascii="Aptos" w:hAnsi="Aptos"/>
                <w:b/>
                <w:bCs/>
                <w:sz w:val="22"/>
                <w:szCs w:val="22"/>
              </w:rPr>
              <w:t xml:space="preserve">s </w:t>
            </w:r>
          </w:p>
          <w:p w14:paraId="7414C7E3" w14:textId="295E84A6" w:rsidR="0008640D" w:rsidRDefault="45A161EF"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(1 000 caractères maximum)</w:t>
            </w:r>
          </w:p>
          <w:p w14:paraId="65BB76BB" w14:textId="77777777" w:rsidR="006B5453" w:rsidRDefault="006B5453" w:rsidP="055DC004">
            <w:pPr>
              <w:pStyle w:val="NormalWeb"/>
              <w:jc w:val="both"/>
              <w:rPr>
                <w:rStyle w:val="Strong"/>
                <w:rFonts w:ascii="Aptos" w:eastAsia="Aptos" w:hAnsi="Aptos" w:cs="Aptos"/>
                <w:b w:val="0"/>
                <w:bCs w:val="0"/>
                <w:sz w:val="22"/>
                <w:szCs w:val="22"/>
              </w:rPr>
            </w:pPr>
          </w:p>
          <w:p w14:paraId="09F3AA5F" w14:textId="085B57EA" w:rsidR="2A3D0BCD" w:rsidRDefault="2A3D0BCD" w:rsidP="2A3D0BCD">
            <w:pPr>
              <w:pStyle w:val="NormalWeb"/>
              <w:jc w:val="both"/>
              <w:rPr>
                <w:rStyle w:val="Strong"/>
                <w:rFonts w:ascii="Aptos" w:eastAsia="Aptos" w:hAnsi="Aptos" w:cs="Aptos"/>
                <w:b w:val="0"/>
                <w:bCs w:val="0"/>
                <w:sz w:val="22"/>
                <w:szCs w:val="22"/>
              </w:rPr>
            </w:pPr>
          </w:p>
          <w:p w14:paraId="1EAFA87D" w14:textId="027B49CC" w:rsidR="2A3D0BCD" w:rsidRDefault="2A3D0BCD" w:rsidP="2A3D0BCD">
            <w:pPr>
              <w:pStyle w:val="NormalWeb"/>
              <w:jc w:val="both"/>
              <w:rPr>
                <w:rStyle w:val="Strong"/>
                <w:rFonts w:ascii="Aptos" w:eastAsia="Aptos" w:hAnsi="Aptos" w:cs="Aptos"/>
                <w:b w:val="0"/>
                <w:bCs w:val="0"/>
                <w:sz w:val="22"/>
                <w:szCs w:val="22"/>
              </w:rPr>
            </w:pPr>
          </w:p>
          <w:p w14:paraId="29A32480" w14:textId="33BA7CAA"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30A2D8E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ED82DD1" w14:textId="2D040B92" w:rsidR="00175A6C" w:rsidRDefault="69E7BF01" w:rsidP="055DC004">
            <w:pPr>
              <w:pStyle w:val="NormalWeb"/>
              <w:jc w:val="both"/>
            </w:pPr>
            <w:r w:rsidRPr="2A3D0BCD">
              <w:rPr>
                <w:rFonts w:ascii="Aptos" w:hAnsi="Aptos"/>
                <w:b/>
                <w:bCs/>
                <w:sz w:val="22"/>
                <w:szCs w:val="22"/>
              </w:rPr>
              <w:lastRenderedPageBreak/>
              <w:t xml:space="preserve">E8. </w:t>
            </w:r>
            <w:r w:rsidRPr="2A3D0BCD">
              <w:rPr>
                <w:rStyle w:val="Strong"/>
                <w:rFonts w:ascii="Aptos" w:hAnsi="Aptos"/>
                <w:sz w:val="22"/>
                <w:szCs w:val="22"/>
              </w:rPr>
              <w:t xml:space="preserve">Processus de suivi et d'évaluation (S&amp;E) </w:t>
            </w:r>
            <w:r w:rsidRPr="2A3D0BCD">
              <w:rPr>
                <w:rFonts w:ascii="Aptos" w:hAnsi="Aptos"/>
                <w:sz w:val="22"/>
                <w:szCs w:val="22"/>
              </w:rPr>
              <w:t>(</w:t>
            </w:r>
            <w:r w:rsidRPr="2A3D0BCD">
              <w:rPr>
                <w:rFonts w:ascii="Aptos" w:hAnsi="Aptos"/>
                <w:i/>
                <w:iCs/>
                <w:sz w:val="22"/>
                <w:szCs w:val="22"/>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3E033F98" w14:textId="298445B2" w:rsidR="00175A6C" w:rsidRDefault="633509B2" w:rsidP="2A3D0BCD">
            <w:pPr>
              <w:pStyle w:val="NormalWeb"/>
              <w:jc w:val="both"/>
              <w:rPr>
                <w:rFonts w:ascii="Aptos" w:eastAsia="Aptos" w:hAnsi="Aptos" w:cs="Aptos"/>
                <w:b/>
                <w:bCs/>
                <w:sz w:val="22"/>
                <w:szCs w:val="22"/>
              </w:rPr>
            </w:pPr>
            <w:r w:rsidRPr="2A3D0BCD">
              <w:rPr>
                <w:rFonts w:ascii="Aptos" w:hAnsi="Aptos"/>
                <w:b/>
                <w:bCs/>
                <w:sz w:val="22"/>
                <w:szCs w:val="22"/>
              </w:rPr>
              <w:t>(</w:t>
            </w:r>
            <w:r w:rsidR="69E7BF01" w:rsidRPr="00671310">
              <w:rPr>
                <w:rFonts w:ascii="Aptos" w:hAnsi="Aptos"/>
                <w:b/>
                <w:bCs/>
                <w:sz w:val="22"/>
                <w:szCs w:val="22"/>
              </w:rPr>
              <w:t xml:space="preserve">1 000 caractères </w:t>
            </w:r>
            <w:proofErr w:type="gramStart"/>
            <w:r w:rsidR="69E7BF01" w:rsidRPr="00671310">
              <w:rPr>
                <w:rFonts w:ascii="Aptos" w:hAnsi="Aptos"/>
                <w:b/>
                <w:bCs/>
                <w:sz w:val="22"/>
                <w:szCs w:val="22"/>
              </w:rPr>
              <w:t>maximum</w:t>
            </w:r>
            <w:r w:rsidR="69E7BF01" w:rsidRPr="2A3D0BCD">
              <w:rPr>
                <w:rFonts w:ascii="Aptos" w:hAnsi="Aptos"/>
                <w:b/>
                <w:bCs/>
                <w:sz w:val="22"/>
                <w:szCs w:val="22"/>
              </w:rPr>
              <w:t xml:space="preserve"> </w:t>
            </w:r>
            <w:r w:rsidR="16A86E26" w:rsidRPr="2A3D0BCD">
              <w:rPr>
                <w:rFonts w:ascii="Aptos" w:hAnsi="Aptos"/>
                <w:b/>
                <w:bCs/>
                <w:sz w:val="22"/>
                <w:szCs w:val="22"/>
              </w:rPr>
              <w:t>)</w:t>
            </w:r>
            <w:proofErr w:type="gramEnd"/>
          </w:p>
          <w:p w14:paraId="5563C2BC" w14:textId="77777777" w:rsidR="006B5453" w:rsidRDefault="006B5453" w:rsidP="055DC004">
            <w:pPr>
              <w:pStyle w:val="NormalWeb"/>
              <w:jc w:val="both"/>
              <w:rPr>
                <w:rFonts w:ascii="Aptos" w:eastAsia="Aptos" w:hAnsi="Aptos" w:cs="Aptos"/>
                <w:b/>
                <w:bCs/>
                <w:sz w:val="22"/>
                <w:szCs w:val="22"/>
              </w:rPr>
            </w:pPr>
          </w:p>
          <w:p w14:paraId="02CBC977" w14:textId="77777777" w:rsidR="006B5453" w:rsidRDefault="006B5453" w:rsidP="055DC004">
            <w:pPr>
              <w:pStyle w:val="NormalWeb"/>
              <w:jc w:val="both"/>
              <w:rPr>
                <w:rFonts w:ascii="Aptos" w:eastAsia="Aptos" w:hAnsi="Aptos" w:cs="Aptos"/>
                <w:b/>
                <w:bCs/>
                <w:sz w:val="22"/>
                <w:szCs w:val="22"/>
              </w:rPr>
            </w:pPr>
          </w:p>
          <w:p w14:paraId="7583AF81" w14:textId="16D6247B" w:rsidR="2A3D0BCD" w:rsidRDefault="2A3D0BCD" w:rsidP="2A3D0BCD">
            <w:pPr>
              <w:pStyle w:val="NormalWeb"/>
              <w:jc w:val="both"/>
              <w:rPr>
                <w:rFonts w:ascii="Aptos" w:eastAsia="Aptos" w:hAnsi="Aptos" w:cs="Aptos"/>
                <w:b/>
                <w:bCs/>
                <w:sz w:val="22"/>
                <w:szCs w:val="22"/>
              </w:rPr>
            </w:pPr>
          </w:p>
          <w:p w14:paraId="40705612" w14:textId="3CE276CB" w:rsidR="006B5453" w:rsidRPr="002D67D3" w:rsidRDefault="006B5453" w:rsidP="055DC004">
            <w:pPr>
              <w:pStyle w:val="NormalWeb"/>
              <w:jc w:val="both"/>
              <w:rPr>
                <w:rFonts w:ascii="Aptos" w:eastAsia="Aptos" w:hAnsi="Aptos" w:cs="Aptos"/>
                <w:b/>
                <w:bCs/>
                <w:sz w:val="22"/>
                <w:szCs w:val="22"/>
              </w:rPr>
            </w:pPr>
          </w:p>
        </w:tc>
      </w:tr>
      <w:tr w:rsidR="008F3D9D" w:rsidRPr="002D67D3" w14:paraId="338DF413" w14:textId="77777777" w:rsidTr="00671310">
        <w:trPr>
          <w:trHeight w:val="42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4AEE505E" w14:textId="07992295" w:rsidR="0008640D" w:rsidRPr="006B5453" w:rsidRDefault="79D71717">
            <w:pPr>
              <w:pStyle w:val="Heading3"/>
              <w:spacing w:before="0"/>
              <w:jc w:val="both"/>
              <w:rPr>
                <w:rFonts w:ascii="Aptos" w:eastAsia="Aptos" w:hAnsi="Aptos" w:cs="Aptos"/>
                <w:b/>
                <w:bCs/>
                <w:color w:val="000000" w:themeColor="text1"/>
                <w:sz w:val="22"/>
                <w:szCs w:val="22"/>
              </w:rPr>
            </w:pPr>
            <w:r w:rsidRPr="2A3D0BCD">
              <w:rPr>
                <w:rFonts w:ascii="Aptos" w:hAnsi="Aptos"/>
                <w:b/>
                <w:bCs/>
                <w:color w:val="000000" w:themeColor="text1"/>
                <w:sz w:val="22"/>
                <w:szCs w:val="22"/>
              </w:rPr>
              <w:t>DOMAINE F – Coopération internationale</w:t>
            </w:r>
          </w:p>
        </w:tc>
      </w:tr>
      <w:tr w:rsidR="008F3D9D" w:rsidRPr="002D67D3" w14:paraId="4A2B141E"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2465C408" w14:textId="483B5656" w:rsidR="2A3D0BCD" w:rsidRPr="00671310" w:rsidRDefault="45A161EF" w:rsidP="00671310">
            <w:pPr>
              <w:pStyle w:val="NormalWeb"/>
              <w:jc w:val="both"/>
              <w:rPr>
                <w:rFonts w:ascii="Aptos" w:eastAsia="Aptos" w:hAnsi="Aptos" w:cs="Aptos"/>
                <w:sz w:val="22"/>
                <w:szCs w:val="22"/>
              </w:rPr>
            </w:pPr>
            <w:r w:rsidRPr="2A3D0BCD">
              <w:rPr>
                <w:rStyle w:val="Strong"/>
                <w:rFonts w:ascii="Aptos" w:hAnsi="Aptos"/>
                <w:sz w:val="22"/>
                <w:szCs w:val="22"/>
              </w:rPr>
              <w:t>Axes de réflexion :</w:t>
            </w:r>
            <w:r w:rsidRPr="2A3D0BCD">
              <w:rPr>
                <w:rFonts w:ascii="Aptos" w:hAnsi="Aptos"/>
                <w:sz w:val="22"/>
                <w:szCs w:val="22"/>
              </w:rPr>
              <w:t xml:space="preserve"> coopération entre États/partenaires, y compris en matière de communication, par exemple sur l’application des lois en la matière et la prévention des détournements d’armes</w:t>
            </w:r>
          </w:p>
          <w:p w14:paraId="6BCA2974" w14:textId="4E521E73" w:rsidR="00363C52" w:rsidRPr="00A549B9" w:rsidRDefault="17659E15" w:rsidP="055DC004">
            <w:pPr>
              <w:pStyle w:val="NormalWeb"/>
              <w:spacing w:before="0" w:beforeAutospacing="0" w:after="0" w:afterAutospacing="0"/>
              <w:jc w:val="both"/>
              <w:rPr>
                <w:rFonts w:ascii="Aptos" w:eastAsia="Aptos" w:hAnsi="Aptos" w:cs="Aptos"/>
                <w:b/>
                <w:bCs/>
                <w:sz w:val="22"/>
                <w:szCs w:val="22"/>
              </w:rPr>
            </w:pPr>
            <w:r>
              <w:rPr>
                <w:rFonts w:ascii="Aptos" w:hAnsi="Aptos"/>
                <w:b/>
                <w:sz w:val="22"/>
              </w:rPr>
              <w:t>Questions directrices :</w:t>
            </w:r>
          </w:p>
          <w:p w14:paraId="275764CF" w14:textId="77777777" w:rsidR="00363C52" w:rsidRPr="00363C52" w:rsidRDefault="3EAD1938" w:rsidP="055DC004">
            <w:pPr>
              <w:pStyle w:val="NormalWeb"/>
              <w:numPr>
                <w:ilvl w:val="0"/>
                <w:numId w:val="18"/>
              </w:numPr>
              <w:spacing w:before="0" w:beforeAutospacing="0"/>
              <w:ind w:left="447"/>
              <w:jc w:val="both"/>
              <w:rPr>
                <w:rFonts w:ascii="Aptos" w:eastAsia="Aptos" w:hAnsi="Aptos" w:cs="Aptos"/>
                <w:i/>
                <w:iCs/>
                <w:sz w:val="22"/>
                <w:szCs w:val="22"/>
              </w:rPr>
            </w:pPr>
            <w:r>
              <w:rPr>
                <w:rFonts w:ascii="Aptos" w:hAnsi="Aptos"/>
                <w:i/>
                <w:sz w:val="22"/>
              </w:rPr>
              <w:t xml:space="preserve">Quelles devraient être les priorités en matière de coopération internationale entre les États Parties, en particulier concernant l’échange d'informations, l’application des lois et la prévention des détournements, aux niveaux bilatéral, régional et international ? </w:t>
            </w:r>
          </w:p>
          <w:p w14:paraId="5EC32E17" w14:textId="77777777" w:rsidR="00363C52" w:rsidRPr="00363C52" w:rsidRDefault="3EAD1938" w:rsidP="055DC004">
            <w:pPr>
              <w:pStyle w:val="NormalWeb"/>
              <w:numPr>
                <w:ilvl w:val="0"/>
                <w:numId w:val="18"/>
              </w:numPr>
              <w:spacing w:before="0" w:beforeAutospacing="0"/>
              <w:ind w:left="447"/>
              <w:jc w:val="both"/>
              <w:rPr>
                <w:rFonts w:ascii="Aptos" w:eastAsia="Aptos" w:hAnsi="Aptos" w:cs="Aptos"/>
                <w:i/>
                <w:iCs/>
                <w:sz w:val="22"/>
                <w:szCs w:val="22"/>
              </w:rPr>
            </w:pPr>
            <w:r>
              <w:rPr>
                <w:rFonts w:ascii="Aptos" w:hAnsi="Aptos"/>
                <w:i/>
                <w:sz w:val="22"/>
              </w:rPr>
              <w:t>Quels indicateurs permettraient d’évaluer les bonnes pratiques de coopération entre les États Parties ?</w:t>
            </w:r>
          </w:p>
          <w:p w14:paraId="7D743497" w14:textId="0FD94E40" w:rsidR="055DC004" w:rsidRPr="00671310" w:rsidRDefault="3EAD1938" w:rsidP="055DC004">
            <w:pPr>
              <w:pStyle w:val="NormalWeb"/>
              <w:numPr>
                <w:ilvl w:val="0"/>
                <w:numId w:val="18"/>
              </w:numPr>
              <w:spacing w:before="0" w:beforeAutospacing="0"/>
              <w:ind w:left="447"/>
              <w:jc w:val="both"/>
              <w:rPr>
                <w:rStyle w:val="Strong"/>
                <w:rFonts w:ascii="Aptos" w:eastAsia="Aptos" w:hAnsi="Aptos" w:cs="Aptos"/>
                <w:b w:val="0"/>
                <w:bCs w:val="0"/>
                <w:i/>
                <w:iCs/>
                <w:sz w:val="22"/>
                <w:szCs w:val="22"/>
              </w:rPr>
            </w:pPr>
            <w:r>
              <w:rPr>
                <w:rFonts w:ascii="Aptos" w:hAnsi="Aptos"/>
                <w:i/>
                <w:sz w:val="22"/>
              </w:rPr>
              <w:t xml:space="preserve">Quelles actions ou mesures permettraient de renforcer </w:t>
            </w:r>
            <w:r w:rsidR="006020BA">
              <w:rPr>
                <w:rFonts w:ascii="Aptos" w:hAnsi="Aptos"/>
                <w:i/>
                <w:sz w:val="22"/>
              </w:rPr>
              <w:t>le recours au</w:t>
            </w:r>
            <w:r>
              <w:rPr>
                <w:rFonts w:ascii="Aptos" w:hAnsi="Aptos"/>
                <w:i/>
                <w:sz w:val="22"/>
              </w:rPr>
              <w:t xml:space="preserve"> Forum d'échange d'informations sur le détournement (DIEF) conformément aux fins prévues ?  </w:t>
            </w:r>
          </w:p>
          <w:p w14:paraId="1FFE2511" w14:textId="43A70703" w:rsidR="0008640D" w:rsidRPr="002D67D3" w:rsidRDefault="067F9A26" w:rsidP="000C255A">
            <w:pPr>
              <w:pStyle w:val="NormalWeb"/>
            </w:pPr>
            <w:r w:rsidRPr="2A3D0BCD">
              <w:rPr>
                <w:rStyle w:val="Strong"/>
                <w:rFonts w:ascii="Aptos" w:hAnsi="Aptos"/>
                <w:sz w:val="22"/>
                <w:szCs w:val="22"/>
              </w:rPr>
              <w:t xml:space="preserve">Articles </w:t>
            </w:r>
            <w:r w:rsidR="000C255A" w:rsidRPr="2A3D0BCD">
              <w:rPr>
                <w:rStyle w:val="Strong"/>
                <w:rFonts w:ascii="Aptos" w:hAnsi="Aptos"/>
              </w:rPr>
              <w:t xml:space="preserve">applicables </w:t>
            </w:r>
            <w:r w:rsidRPr="2A3D0BCD">
              <w:rPr>
                <w:rStyle w:val="Strong"/>
                <w:rFonts w:ascii="Aptos" w:hAnsi="Aptos"/>
                <w:sz w:val="22"/>
                <w:szCs w:val="22"/>
              </w:rPr>
              <w:t xml:space="preserve">du Traité (cocher toutes les cases </w:t>
            </w:r>
            <w:r w:rsidR="00EF5F2C" w:rsidRPr="2A3D0BCD">
              <w:rPr>
                <w:rStyle w:val="Strong"/>
                <w:rFonts w:ascii="Aptos" w:hAnsi="Aptos"/>
                <w:sz w:val="22"/>
                <w:szCs w:val="22"/>
              </w:rPr>
              <w:t>qui s’appliquent</w:t>
            </w:r>
            <w:r w:rsidRPr="2A3D0BCD">
              <w:rPr>
                <w:rStyle w:val="Strong"/>
                <w:rFonts w:ascii="Aptos" w:hAnsi="Aptos"/>
                <w:sz w:val="22"/>
                <w:szCs w:val="22"/>
              </w:rPr>
              <w:t>) :</w:t>
            </w:r>
            <w:r>
              <w:br/>
            </w:r>
            <w:r w:rsidRPr="2A3D0BCD">
              <w:rPr>
                <w:rFonts w:ascii="Aptos" w:hAnsi="Aptos"/>
                <w:sz w:val="22"/>
                <w:szCs w:val="22"/>
              </w:rPr>
              <w:t>☐ Art. 15 ☐ Art. 9, 10, 11 (le cas échéant) ☐ Autres : ___</w:t>
            </w:r>
          </w:p>
          <w:p w14:paraId="0C76F1E8" w14:textId="5A90335A" w:rsidR="0008640D" w:rsidRPr="002D67D3" w:rsidRDefault="0008640D" w:rsidP="2A3D0BCD">
            <w:pPr>
              <w:pStyle w:val="NormalWeb"/>
              <w:rPr>
                <w:rFonts w:ascii="Aptos" w:hAnsi="Aptos"/>
                <w:sz w:val="22"/>
                <w:szCs w:val="22"/>
              </w:rPr>
            </w:pPr>
          </w:p>
        </w:tc>
      </w:tr>
      <w:tr w:rsidR="008F3D9D" w:rsidRPr="002D67D3" w14:paraId="3767D70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DEA5F55" w14:textId="221637D6" w:rsidR="0008640D" w:rsidRDefault="79D71717" w:rsidP="00671310">
            <w:pPr>
              <w:pStyle w:val="NormalWeb"/>
              <w:spacing w:before="0" w:beforeAutospacing="0" w:after="0" w:afterAutospacing="0"/>
              <w:jc w:val="both"/>
            </w:pPr>
            <w:r w:rsidRPr="2A3D0BCD">
              <w:rPr>
                <w:rFonts w:ascii="Aptos" w:hAnsi="Aptos"/>
                <w:b/>
                <w:bCs/>
                <w:sz w:val="22"/>
                <w:szCs w:val="22"/>
              </w:rPr>
              <w:t xml:space="preserve">F1. Objectif(s) </w:t>
            </w:r>
          </w:p>
          <w:p w14:paraId="17DB4131" w14:textId="559629A8"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(1 000 caractères maximum)</w:t>
            </w:r>
          </w:p>
          <w:p w14:paraId="06FBBCC0" w14:textId="77777777" w:rsidR="006B5453" w:rsidRDefault="006B5453" w:rsidP="055DC004">
            <w:pPr>
              <w:pStyle w:val="NormalWeb"/>
              <w:jc w:val="both"/>
              <w:rPr>
                <w:rStyle w:val="Strong"/>
                <w:rFonts w:ascii="Aptos" w:eastAsia="Aptos" w:hAnsi="Aptos" w:cs="Aptos"/>
                <w:b w:val="0"/>
                <w:bCs w:val="0"/>
                <w:sz w:val="22"/>
                <w:szCs w:val="22"/>
              </w:rPr>
            </w:pPr>
          </w:p>
          <w:p w14:paraId="77ED65BD" w14:textId="4FE517C6" w:rsidR="2A3D0BCD" w:rsidRDefault="2A3D0BCD" w:rsidP="2A3D0BCD">
            <w:pPr>
              <w:pStyle w:val="NormalWeb"/>
              <w:jc w:val="both"/>
              <w:rPr>
                <w:rStyle w:val="Strong"/>
                <w:rFonts w:ascii="Aptos" w:eastAsia="Aptos" w:hAnsi="Aptos" w:cs="Aptos"/>
                <w:b w:val="0"/>
                <w:bCs w:val="0"/>
                <w:sz w:val="22"/>
                <w:szCs w:val="22"/>
              </w:rPr>
            </w:pPr>
          </w:p>
          <w:p w14:paraId="22FD5E43" w14:textId="3F3DF2AE" w:rsidR="2A3D0BCD" w:rsidRDefault="2A3D0BCD" w:rsidP="2A3D0BCD">
            <w:pPr>
              <w:pStyle w:val="NormalWeb"/>
              <w:jc w:val="both"/>
              <w:rPr>
                <w:rStyle w:val="Strong"/>
                <w:rFonts w:ascii="Aptos" w:eastAsia="Aptos" w:hAnsi="Aptos" w:cs="Aptos"/>
                <w:b w:val="0"/>
                <w:bCs w:val="0"/>
                <w:sz w:val="22"/>
                <w:szCs w:val="22"/>
              </w:rPr>
            </w:pPr>
          </w:p>
          <w:p w14:paraId="2D5F2DAB" w14:textId="4EC73568"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53DBA9D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8EA1DF9" w14:textId="6B4EAC9F" w:rsidR="0008640D" w:rsidRDefault="79D71717" w:rsidP="00671310">
            <w:pPr>
              <w:pStyle w:val="NormalWeb"/>
              <w:spacing w:before="0" w:beforeAutospacing="0" w:after="0" w:afterAutospacing="0"/>
              <w:jc w:val="both"/>
            </w:pPr>
            <w:r w:rsidRPr="2A3D0BCD">
              <w:rPr>
                <w:rFonts w:ascii="Aptos" w:hAnsi="Aptos"/>
                <w:b/>
                <w:bCs/>
                <w:sz w:val="22"/>
                <w:szCs w:val="22"/>
              </w:rPr>
              <w:lastRenderedPageBreak/>
              <w:t xml:space="preserve">F2. Actions/mesures prioritaires </w:t>
            </w:r>
          </w:p>
          <w:p w14:paraId="3978404A" w14:textId="7DB9C427" w:rsidR="0008640D" w:rsidRDefault="79D71717" w:rsidP="00671310">
            <w:pPr>
              <w:pStyle w:val="NormalWeb"/>
              <w:spacing w:before="0" w:beforeAutospacing="0" w:after="0" w:afterAutospacing="0"/>
              <w:jc w:val="both"/>
            </w:pPr>
            <w:r w:rsidRPr="2A3D0BCD">
              <w:rPr>
                <w:rFonts w:ascii="Aptos" w:hAnsi="Aptos"/>
                <w:b/>
                <w:bCs/>
                <w:sz w:val="22"/>
                <w:szCs w:val="22"/>
              </w:rPr>
              <w:t xml:space="preserve">(1 500 caractères </w:t>
            </w:r>
            <w:r w:rsidR="00545607" w:rsidRPr="2A3D0BCD">
              <w:rPr>
                <w:rFonts w:ascii="Aptos" w:hAnsi="Aptos"/>
                <w:b/>
                <w:bCs/>
                <w:sz w:val="22"/>
                <w:szCs w:val="22"/>
              </w:rPr>
              <w:t>maximum</w:t>
            </w:r>
            <w:r w:rsidRPr="2A3D0BCD">
              <w:rPr>
                <w:rFonts w:ascii="Aptos" w:hAnsi="Aptos"/>
                <w:b/>
                <w:bCs/>
                <w:sz w:val="22"/>
                <w:szCs w:val="22"/>
              </w:rPr>
              <w:t>)</w:t>
            </w:r>
          </w:p>
          <w:p w14:paraId="241DF62C" w14:textId="38EF6020" w:rsidR="2A3D0BCD" w:rsidRDefault="2A3D0BCD" w:rsidP="2A3D0BCD">
            <w:pPr>
              <w:pStyle w:val="NormalWeb"/>
              <w:jc w:val="both"/>
              <w:rPr>
                <w:rFonts w:ascii="Aptos" w:hAnsi="Aptos"/>
                <w:b/>
                <w:bCs/>
                <w:sz w:val="22"/>
                <w:szCs w:val="22"/>
              </w:rPr>
            </w:pPr>
          </w:p>
          <w:p w14:paraId="65ED7A72" w14:textId="1BADA2A0" w:rsidR="2A3D0BCD" w:rsidRDefault="2A3D0BCD" w:rsidP="2A3D0BCD">
            <w:pPr>
              <w:pStyle w:val="NormalWeb"/>
              <w:jc w:val="both"/>
              <w:rPr>
                <w:rFonts w:ascii="Aptos" w:hAnsi="Aptos"/>
                <w:b/>
                <w:bCs/>
                <w:sz w:val="22"/>
                <w:szCs w:val="22"/>
              </w:rPr>
            </w:pPr>
          </w:p>
          <w:p w14:paraId="23BE1912" w14:textId="77777777" w:rsidR="006B5453" w:rsidRDefault="006B5453" w:rsidP="055DC004">
            <w:pPr>
              <w:pStyle w:val="NormalWeb"/>
              <w:jc w:val="both"/>
              <w:rPr>
                <w:rFonts w:ascii="Aptos" w:eastAsia="Aptos" w:hAnsi="Aptos" w:cs="Aptos"/>
                <w:b/>
                <w:bCs/>
                <w:sz w:val="22"/>
                <w:szCs w:val="22"/>
              </w:rPr>
            </w:pPr>
          </w:p>
          <w:p w14:paraId="4CAAE9E4" w14:textId="4747B078" w:rsidR="006B5453" w:rsidRPr="002D67D3" w:rsidRDefault="006B5453" w:rsidP="055DC004">
            <w:pPr>
              <w:pStyle w:val="NormalWeb"/>
              <w:jc w:val="both"/>
              <w:rPr>
                <w:rFonts w:ascii="Aptos" w:eastAsia="Aptos" w:hAnsi="Aptos" w:cs="Aptos"/>
                <w:b/>
                <w:bCs/>
                <w:sz w:val="22"/>
                <w:szCs w:val="22"/>
              </w:rPr>
            </w:pPr>
          </w:p>
        </w:tc>
      </w:tr>
      <w:tr w:rsidR="008F3D9D" w:rsidRPr="002D67D3" w14:paraId="3262A7D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95D1127" w14:textId="5F588198" w:rsidR="0008640D" w:rsidRDefault="79D71717" w:rsidP="00671310">
            <w:pPr>
              <w:pStyle w:val="NormalWeb"/>
              <w:spacing w:before="0" w:beforeAutospacing="0" w:after="0" w:afterAutospacing="0"/>
              <w:jc w:val="both"/>
            </w:pPr>
            <w:r w:rsidRPr="2A3D0BCD">
              <w:rPr>
                <w:rFonts w:ascii="Aptos" w:hAnsi="Aptos"/>
                <w:b/>
                <w:bCs/>
                <w:sz w:val="22"/>
                <w:szCs w:val="22"/>
              </w:rPr>
              <w:t xml:space="preserve">F3. Mesures/indicateurs de performance </w:t>
            </w:r>
          </w:p>
          <w:p w14:paraId="4A3AC635" w14:textId="0C62C858" w:rsidR="0008640D" w:rsidRDefault="79D71717" w:rsidP="00671310">
            <w:pPr>
              <w:pStyle w:val="NormalWeb"/>
              <w:spacing w:before="0" w:beforeAutospacing="0" w:after="0" w:afterAutospacing="0"/>
              <w:jc w:val="both"/>
            </w:pPr>
            <w:r w:rsidRPr="2A3D0BCD">
              <w:rPr>
                <w:rFonts w:ascii="Aptos" w:hAnsi="Aptos"/>
                <w:b/>
                <w:bCs/>
                <w:sz w:val="22"/>
                <w:szCs w:val="22"/>
              </w:rPr>
              <w:t xml:space="preserve">(1 000 caractères </w:t>
            </w:r>
            <w:r w:rsidR="00545607" w:rsidRPr="2A3D0BCD">
              <w:rPr>
                <w:rFonts w:ascii="Aptos" w:hAnsi="Aptos"/>
                <w:b/>
                <w:bCs/>
                <w:sz w:val="22"/>
                <w:szCs w:val="22"/>
              </w:rPr>
              <w:t>maximum</w:t>
            </w:r>
            <w:r w:rsidRPr="2A3D0BCD">
              <w:rPr>
                <w:rFonts w:ascii="Aptos" w:hAnsi="Aptos"/>
                <w:b/>
                <w:bCs/>
                <w:sz w:val="22"/>
                <w:szCs w:val="22"/>
              </w:rPr>
              <w:t>)</w:t>
            </w:r>
          </w:p>
          <w:p w14:paraId="38F15048" w14:textId="604596E9" w:rsidR="2A3D0BCD" w:rsidRDefault="2A3D0BCD" w:rsidP="2A3D0BCD">
            <w:pPr>
              <w:pStyle w:val="NormalWeb"/>
              <w:jc w:val="both"/>
              <w:rPr>
                <w:rFonts w:ascii="Aptos" w:hAnsi="Aptos"/>
                <w:b/>
                <w:bCs/>
                <w:sz w:val="22"/>
                <w:szCs w:val="22"/>
              </w:rPr>
            </w:pPr>
          </w:p>
          <w:p w14:paraId="7E4D1E8B" w14:textId="128FB787" w:rsidR="2A3D0BCD" w:rsidRDefault="2A3D0BCD" w:rsidP="2A3D0BCD">
            <w:pPr>
              <w:pStyle w:val="NormalWeb"/>
              <w:jc w:val="both"/>
              <w:rPr>
                <w:rFonts w:ascii="Aptos" w:hAnsi="Aptos"/>
                <w:b/>
                <w:bCs/>
                <w:sz w:val="22"/>
                <w:szCs w:val="22"/>
              </w:rPr>
            </w:pPr>
          </w:p>
          <w:p w14:paraId="70A301E7" w14:textId="77777777" w:rsidR="006B5453" w:rsidRDefault="006B5453" w:rsidP="055DC004">
            <w:pPr>
              <w:pStyle w:val="NormalWeb"/>
              <w:jc w:val="both"/>
              <w:rPr>
                <w:rFonts w:ascii="Aptos" w:eastAsia="Aptos" w:hAnsi="Aptos" w:cs="Aptos"/>
                <w:b/>
                <w:bCs/>
                <w:sz w:val="22"/>
                <w:szCs w:val="22"/>
              </w:rPr>
            </w:pPr>
          </w:p>
          <w:p w14:paraId="1C603875" w14:textId="2C275509" w:rsidR="006B5453" w:rsidRPr="002D67D3" w:rsidRDefault="006B5453" w:rsidP="055DC004">
            <w:pPr>
              <w:pStyle w:val="NormalWeb"/>
              <w:jc w:val="both"/>
              <w:rPr>
                <w:rFonts w:ascii="Aptos" w:eastAsia="Aptos" w:hAnsi="Aptos" w:cs="Aptos"/>
                <w:b/>
                <w:bCs/>
                <w:sz w:val="22"/>
                <w:szCs w:val="22"/>
              </w:rPr>
            </w:pPr>
          </w:p>
        </w:tc>
      </w:tr>
      <w:tr w:rsidR="008F3D9D" w:rsidRPr="002D67D3" w14:paraId="2CD2799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25693DF" w14:textId="58E9DD28" w:rsidR="79D71717" w:rsidRDefault="79D71717" w:rsidP="2A3D0BCD">
            <w:pPr>
              <w:widowControl/>
              <w:jc w:val="both"/>
            </w:pPr>
            <w:r w:rsidRPr="2A3D0BCD">
              <w:rPr>
                <w:rFonts w:ascii="Aptos" w:hAnsi="Aptos"/>
                <w:b/>
                <w:bCs/>
              </w:rPr>
              <w:t xml:space="preserve">F4. </w:t>
            </w:r>
            <w:r w:rsidR="13ACEB7C" w:rsidRPr="2A3D0BCD">
              <w:rPr>
                <w:rFonts w:ascii="Aptos" w:hAnsi="Aptos"/>
                <w:b/>
                <w:bCs/>
              </w:rPr>
              <w:t xml:space="preserve">Calendrier et échéances :  </w:t>
            </w:r>
          </w:p>
          <w:p w14:paraId="24C66FB8" w14:textId="106A323A" w:rsidR="13ACEB7C" w:rsidRDefault="07942077" w:rsidP="2A3D0BCD">
            <w:pPr>
              <w:widowControl/>
              <w:jc w:val="both"/>
              <w:rPr>
                <w:rFonts w:ascii="Aptos" w:hAnsi="Aptos"/>
              </w:rPr>
            </w:pPr>
            <w:r w:rsidRPr="2A3D0BCD">
              <w:rPr>
                <w:rFonts w:ascii="Aptos" w:hAnsi="Aptos"/>
              </w:rPr>
              <w:t>(Cochez une ou plusieurs cases)</w:t>
            </w:r>
          </w:p>
          <w:p w14:paraId="212FE409" w14:textId="77777777" w:rsidR="00671310" w:rsidRPr="00671310" w:rsidRDefault="00671310" w:rsidP="2A3D0BCD">
            <w:pPr>
              <w:widowControl/>
              <w:jc w:val="both"/>
              <w:rPr>
                <w:rFonts w:ascii="Aptos" w:hAnsi="Aptos"/>
              </w:rPr>
            </w:pPr>
          </w:p>
          <w:p w14:paraId="74120366" w14:textId="7733A943" w:rsidR="13ACEB7C" w:rsidRPr="00671310" w:rsidRDefault="13ACEB7C" w:rsidP="00671310">
            <w:pPr>
              <w:widowControl/>
              <w:spacing w:before="40" w:after="40" w:line="40" w:lineRule="atLeast"/>
              <w:jc w:val="both"/>
              <w:rPr>
                <w:rFonts w:ascii="Aptos" w:hAnsi="Aptos"/>
              </w:rPr>
            </w:pPr>
            <w:r w:rsidRPr="00671310">
              <w:rPr>
                <w:rFonts w:ascii="Aptos" w:hAnsi="Aptos"/>
              </w:rPr>
              <w:t xml:space="preserve">☐ Annuel  </w:t>
            </w:r>
          </w:p>
          <w:p w14:paraId="1B9CCBDB" w14:textId="6420CCC2" w:rsidR="13ACEB7C" w:rsidRPr="00671310" w:rsidRDefault="13ACEB7C" w:rsidP="00671310">
            <w:pPr>
              <w:widowControl/>
              <w:spacing w:before="40" w:after="40" w:line="40" w:lineRule="atLeast"/>
              <w:jc w:val="both"/>
              <w:rPr>
                <w:rFonts w:ascii="Aptos" w:hAnsi="Aptos"/>
              </w:rPr>
            </w:pPr>
            <w:r w:rsidRPr="00671310">
              <w:rPr>
                <w:rFonts w:ascii="Aptos" w:hAnsi="Aptos"/>
              </w:rPr>
              <w:t xml:space="preserve">☐ Biennal </w:t>
            </w:r>
          </w:p>
          <w:p w14:paraId="3E68F73E" w14:textId="3382712A" w:rsidR="13ACEB7C" w:rsidRPr="00671310" w:rsidRDefault="13ACEB7C" w:rsidP="00671310">
            <w:pPr>
              <w:widowControl/>
              <w:spacing w:before="40" w:after="40" w:line="40" w:lineRule="atLeast"/>
              <w:jc w:val="both"/>
              <w:rPr>
                <w:rFonts w:ascii="Aptos" w:hAnsi="Aptos"/>
              </w:rPr>
            </w:pPr>
            <w:r w:rsidRPr="00671310">
              <w:rPr>
                <w:rFonts w:ascii="Aptos" w:hAnsi="Aptos"/>
              </w:rPr>
              <w:t xml:space="preserve">☐ 5 ans </w:t>
            </w:r>
          </w:p>
          <w:p w14:paraId="434F14A6" w14:textId="0B2BAC3D" w:rsidR="13ACEB7C" w:rsidRDefault="13ACEB7C" w:rsidP="00671310">
            <w:pPr>
              <w:widowControl/>
              <w:spacing w:before="40" w:after="40" w:line="40" w:lineRule="atLeast"/>
              <w:jc w:val="both"/>
              <w:rPr>
                <w:rFonts w:ascii="Aptos" w:hAnsi="Aptos"/>
              </w:rPr>
            </w:pPr>
            <w:r w:rsidRPr="00671310">
              <w:rPr>
                <w:rFonts w:ascii="Aptos" w:hAnsi="Aptos"/>
              </w:rPr>
              <w:t xml:space="preserve">☐ Autre : ___ </w:t>
            </w:r>
          </w:p>
          <w:p w14:paraId="6F795FC5" w14:textId="77777777" w:rsidR="00671310" w:rsidRPr="00671310" w:rsidRDefault="00671310" w:rsidP="00671310">
            <w:pPr>
              <w:widowControl/>
              <w:spacing w:before="40" w:after="40" w:line="40" w:lineRule="atLeast"/>
              <w:jc w:val="both"/>
              <w:rPr>
                <w:rFonts w:ascii="Aptos" w:hAnsi="Aptos"/>
              </w:rPr>
            </w:pPr>
          </w:p>
          <w:p w14:paraId="078F1383" w14:textId="0C839F58" w:rsidR="13ACEB7C" w:rsidRPr="00671310" w:rsidRDefault="13ACEB7C" w:rsidP="2A3D0BCD">
            <w:pPr>
              <w:widowControl/>
              <w:jc w:val="both"/>
              <w:rPr>
                <w:rFonts w:ascii="Aptos" w:hAnsi="Aptos"/>
              </w:rPr>
            </w:pPr>
            <w:r w:rsidRPr="2A3D0BCD">
              <w:rPr>
                <w:rFonts w:ascii="Aptos" w:hAnsi="Aptos"/>
                <w:b/>
                <w:bCs/>
              </w:rPr>
              <w:t xml:space="preserve">Brève description des échéances (si applicable) </w:t>
            </w:r>
          </w:p>
          <w:p w14:paraId="091B6B9C" w14:textId="561F0225" w:rsidR="13ACEB7C" w:rsidRDefault="13ACEB7C" w:rsidP="2A3D0BCD">
            <w:pPr>
              <w:widowControl/>
              <w:jc w:val="both"/>
            </w:pPr>
            <w:r w:rsidRPr="2A3D0BCD">
              <w:rPr>
                <w:rFonts w:ascii="Aptos" w:hAnsi="Aptos"/>
                <w:b/>
                <w:bCs/>
              </w:rPr>
              <w:t xml:space="preserve">(500 caractères)  </w:t>
            </w:r>
          </w:p>
          <w:p w14:paraId="10A50761" w14:textId="77777777" w:rsidR="006B5453" w:rsidRPr="002D67D3" w:rsidRDefault="006B5453" w:rsidP="055DC004">
            <w:pPr>
              <w:widowControl/>
              <w:autoSpaceDE/>
              <w:autoSpaceDN/>
              <w:spacing w:before="100" w:beforeAutospacing="1" w:after="100" w:afterAutospacing="1"/>
              <w:jc w:val="both"/>
              <w:rPr>
                <w:rFonts w:ascii="Aptos" w:eastAsia="Aptos" w:hAnsi="Aptos" w:cs="Aptos"/>
                <w:b/>
                <w:bCs/>
              </w:rPr>
            </w:pPr>
          </w:p>
          <w:p w14:paraId="29549485" w14:textId="51660297" w:rsidR="0008640D" w:rsidRPr="002D67D3" w:rsidRDefault="0008640D" w:rsidP="055DC004">
            <w:pPr>
              <w:pStyle w:val="NormalWeb"/>
              <w:jc w:val="both"/>
              <w:rPr>
                <w:rFonts w:ascii="Aptos" w:eastAsia="Aptos" w:hAnsi="Aptos" w:cs="Aptos"/>
                <w:b/>
                <w:bCs/>
                <w:sz w:val="22"/>
                <w:szCs w:val="22"/>
              </w:rPr>
            </w:pPr>
          </w:p>
        </w:tc>
      </w:tr>
      <w:tr w:rsidR="008F3D9D" w:rsidRPr="002D67D3" w14:paraId="7920257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E205F05" w14:textId="2D1DAD43" w:rsidR="0008640D" w:rsidRPr="002D67D3" w:rsidRDefault="79D71717" w:rsidP="00671310">
            <w:pPr>
              <w:pStyle w:val="NormalWeb"/>
              <w:spacing w:before="0" w:beforeAutospacing="0" w:after="0" w:afterAutospacing="0"/>
              <w:jc w:val="both"/>
            </w:pPr>
            <w:r w:rsidRPr="2A3D0BCD">
              <w:rPr>
                <w:rFonts w:ascii="Aptos" w:hAnsi="Aptos"/>
                <w:b/>
                <w:bCs/>
                <w:sz w:val="22"/>
                <w:szCs w:val="22"/>
              </w:rPr>
              <w:t>F5. Organe du TCA responsable /processus</w:t>
            </w:r>
          </w:p>
          <w:p w14:paraId="19F5116B" w14:textId="48D8428B" w:rsidR="2A3D0BCD" w:rsidRDefault="3EF9E130" w:rsidP="00671310">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0F67B4A4" w14:textId="77777777" w:rsidR="00671310" w:rsidRPr="00671310" w:rsidRDefault="00671310" w:rsidP="00671310">
            <w:pPr>
              <w:widowControl/>
              <w:jc w:val="both"/>
              <w:rPr>
                <w:rFonts w:ascii="Aptos" w:hAnsi="Aptos"/>
              </w:rPr>
            </w:pPr>
          </w:p>
          <w:p w14:paraId="7B6B99FD" w14:textId="3EE3752D" w:rsidR="0008640D" w:rsidRPr="0069352D" w:rsidRDefault="45A161EF" w:rsidP="00671310">
            <w:pPr>
              <w:pStyle w:val="NormalWeb"/>
              <w:spacing w:before="40" w:beforeAutospacing="0" w:after="40" w:afterAutospacing="0" w:line="40" w:lineRule="atLeast"/>
              <w:jc w:val="both"/>
              <w:rPr>
                <w:rFonts w:ascii="Aptos" w:hAnsi="Aptos"/>
                <w:sz w:val="22"/>
                <w:szCs w:val="22"/>
              </w:rPr>
            </w:pPr>
            <w:r w:rsidRPr="2A3D0BCD">
              <w:rPr>
                <w:rFonts w:ascii="Aptos" w:hAnsi="Aptos"/>
                <w:sz w:val="22"/>
                <w:szCs w:val="22"/>
              </w:rPr>
              <w:t>☐ CEP</w:t>
            </w:r>
          </w:p>
          <w:p w14:paraId="0B6FD35F" w14:textId="77B1FEF5" w:rsidR="0008640D" w:rsidRPr="0069352D" w:rsidRDefault="45A161EF" w:rsidP="00671310">
            <w:pPr>
              <w:pStyle w:val="NormalWeb"/>
              <w:spacing w:before="40" w:beforeAutospacing="0" w:after="40" w:afterAutospacing="0" w:line="40" w:lineRule="atLeast"/>
              <w:jc w:val="both"/>
              <w:rPr>
                <w:rFonts w:ascii="Aptos" w:hAnsi="Aptos"/>
                <w:sz w:val="22"/>
                <w:szCs w:val="22"/>
              </w:rPr>
            </w:pPr>
            <w:r w:rsidRPr="2A3D0BCD">
              <w:rPr>
                <w:rFonts w:ascii="Aptos" w:hAnsi="Aptos"/>
                <w:sz w:val="22"/>
                <w:szCs w:val="22"/>
              </w:rPr>
              <w:t xml:space="preserve">☐ Secrétariat </w:t>
            </w:r>
          </w:p>
          <w:p w14:paraId="48C89E67" w14:textId="7AE9E2C4" w:rsidR="0008640D" w:rsidRPr="0069352D" w:rsidRDefault="45A161EF" w:rsidP="00671310">
            <w:pPr>
              <w:pStyle w:val="NormalWeb"/>
              <w:spacing w:before="40" w:beforeAutospacing="0" w:after="40" w:afterAutospacing="0" w:line="40" w:lineRule="atLeast"/>
              <w:jc w:val="both"/>
              <w:rPr>
                <w:rFonts w:ascii="Aptos" w:hAnsi="Aptos"/>
                <w:sz w:val="22"/>
                <w:szCs w:val="22"/>
              </w:rPr>
            </w:pPr>
            <w:r w:rsidRPr="2A3D0BCD">
              <w:rPr>
                <w:rFonts w:ascii="Aptos" w:hAnsi="Aptos"/>
                <w:sz w:val="22"/>
                <w:szCs w:val="22"/>
              </w:rPr>
              <w:t xml:space="preserve">☐ WGETI </w:t>
            </w:r>
          </w:p>
          <w:p w14:paraId="14057A1D" w14:textId="4393AE1B" w:rsidR="0008640D" w:rsidRPr="0069352D" w:rsidRDefault="45A161EF" w:rsidP="00671310">
            <w:pPr>
              <w:pStyle w:val="NormalWeb"/>
              <w:spacing w:before="40" w:beforeAutospacing="0" w:after="40" w:afterAutospacing="0" w:line="40" w:lineRule="atLeast"/>
              <w:jc w:val="both"/>
            </w:pPr>
            <w:r w:rsidRPr="2A3D0BCD">
              <w:rPr>
                <w:rFonts w:ascii="Aptos" w:hAnsi="Aptos"/>
                <w:sz w:val="22"/>
                <w:szCs w:val="22"/>
              </w:rPr>
              <w:t>☐ Autres : ___________</w:t>
            </w:r>
          </w:p>
          <w:p w14:paraId="455F6E88" w14:textId="4AFF4203" w:rsidR="0008640D" w:rsidRPr="0069352D" w:rsidRDefault="0008640D" w:rsidP="2A3D0BCD">
            <w:pPr>
              <w:pStyle w:val="NormalWeb"/>
              <w:jc w:val="both"/>
              <w:rPr>
                <w:rFonts w:ascii="Aptos" w:hAnsi="Aptos"/>
                <w:sz w:val="22"/>
                <w:szCs w:val="22"/>
              </w:rPr>
            </w:pPr>
          </w:p>
        </w:tc>
      </w:tr>
      <w:tr w:rsidR="008F3D9D" w:rsidRPr="002D67D3" w14:paraId="350A0F0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F36673E" w14:textId="26B3E9EC" w:rsidR="006B5453" w:rsidRDefault="2649D63A" w:rsidP="00671310">
            <w:pPr>
              <w:pStyle w:val="NormalWeb"/>
              <w:spacing w:before="0" w:beforeAutospacing="0" w:after="0" w:afterAutospacing="0"/>
              <w:jc w:val="both"/>
              <w:rPr>
                <w:rFonts w:ascii="Aptos" w:hAnsi="Aptos"/>
                <w:sz w:val="22"/>
                <w:szCs w:val="22"/>
              </w:rPr>
            </w:pPr>
            <w:r w:rsidRPr="2A3D0BCD">
              <w:rPr>
                <w:rFonts w:ascii="Aptos" w:hAnsi="Aptos"/>
                <w:b/>
                <w:bCs/>
                <w:sz w:val="22"/>
                <w:szCs w:val="22"/>
              </w:rPr>
              <w:t>F6</w:t>
            </w:r>
            <w:r w:rsidR="00293A76" w:rsidRPr="2A3D0BCD">
              <w:rPr>
                <w:rFonts w:ascii="Aptos" w:hAnsi="Aptos"/>
                <w:b/>
                <w:bCs/>
                <w:sz w:val="22"/>
                <w:szCs w:val="22"/>
              </w:rPr>
              <w:t>.</w:t>
            </w:r>
            <w:r w:rsidRPr="2A3D0BCD">
              <w:rPr>
                <w:rFonts w:ascii="Aptos" w:hAnsi="Aptos"/>
                <w:b/>
                <w:bCs/>
                <w:sz w:val="22"/>
                <w:szCs w:val="22"/>
              </w:rPr>
              <w:t xml:space="preserve"> Ressources nécessaires (financières et humaines), </w:t>
            </w:r>
            <w:r w:rsidR="11304D3F" w:rsidRPr="2A3D0BCD">
              <w:rPr>
                <w:rFonts w:ascii="Aptos" w:hAnsi="Aptos"/>
                <w:sz w:val="22"/>
                <w:szCs w:val="22"/>
              </w:rPr>
              <w:t>si applicable</w:t>
            </w:r>
          </w:p>
          <w:p w14:paraId="7D7D2DF3" w14:textId="187A4151" w:rsidR="006B5453" w:rsidRDefault="2649D63A"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(500 caractères maximum)</w:t>
            </w:r>
          </w:p>
          <w:p w14:paraId="258E1CEA" w14:textId="77777777" w:rsidR="006B5453" w:rsidRPr="006B5453" w:rsidRDefault="006B5453" w:rsidP="055DC004">
            <w:pPr>
              <w:pStyle w:val="NormalWeb"/>
              <w:jc w:val="both"/>
              <w:rPr>
                <w:rFonts w:ascii="Aptos" w:eastAsia="Aptos" w:hAnsi="Aptos" w:cs="Aptos"/>
                <w:b/>
                <w:bCs/>
                <w:sz w:val="22"/>
                <w:szCs w:val="22"/>
              </w:rPr>
            </w:pPr>
          </w:p>
          <w:p w14:paraId="6CB09ED8" w14:textId="6DDFA297" w:rsidR="006B5453" w:rsidRPr="002D67D3" w:rsidRDefault="006B5453" w:rsidP="2A3D0BCD">
            <w:pPr>
              <w:pStyle w:val="NormalWeb"/>
              <w:jc w:val="both"/>
              <w:rPr>
                <w:rFonts w:ascii="Aptos" w:eastAsia="Aptos" w:hAnsi="Aptos" w:cs="Aptos"/>
                <w:b/>
                <w:bCs/>
                <w:sz w:val="22"/>
                <w:szCs w:val="22"/>
              </w:rPr>
            </w:pPr>
          </w:p>
          <w:p w14:paraId="1F08F0C9" w14:textId="2A81E48D" w:rsidR="006B5453" w:rsidRPr="002D67D3" w:rsidRDefault="006B5453" w:rsidP="055DC004">
            <w:pPr>
              <w:pStyle w:val="NormalWeb"/>
              <w:jc w:val="both"/>
              <w:rPr>
                <w:rFonts w:ascii="Aptos" w:eastAsia="Aptos" w:hAnsi="Aptos" w:cs="Aptos"/>
                <w:b/>
                <w:bCs/>
                <w:sz w:val="22"/>
                <w:szCs w:val="22"/>
              </w:rPr>
            </w:pPr>
          </w:p>
        </w:tc>
      </w:tr>
      <w:tr w:rsidR="008F3D9D" w:rsidRPr="002D67D3" w14:paraId="166D18B1"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45AC5D5" w14:textId="043E61BB" w:rsidR="0008640D" w:rsidRDefault="45A161EF" w:rsidP="00671310">
            <w:pPr>
              <w:pStyle w:val="NormalWeb"/>
              <w:spacing w:before="0" w:beforeAutospacing="0" w:after="0" w:afterAutospacing="0"/>
              <w:jc w:val="both"/>
            </w:pPr>
            <w:r w:rsidRPr="2A3D0BCD">
              <w:rPr>
                <w:rFonts w:ascii="Aptos" w:hAnsi="Aptos"/>
                <w:b/>
                <w:bCs/>
                <w:sz w:val="22"/>
                <w:szCs w:val="22"/>
              </w:rPr>
              <w:lastRenderedPageBreak/>
              <w:t xml:space="preserve">F7. </w:t>
            </w:r>
            <w:r w:rsidR="00362E3B" w:rsidRPr="2A3D0BCD">
              <w:rPr>
                <w:rFonts w:ascii="Aptos" w:hAnsi="Aptos"/>
                <w:b/>
                <w:bCs/>
                <w:sz w:val="22"/>
                <w:szCs w:val="22"/>
              </w:rPr>
              <w:t>Prise en compte de</w:t>
            </w:r>
            <w:r w:rsidRPr="2A3D0BCD">
              <w:rPr>
                <w:rFonts w:ascii="Aptos" w:hAnsi="Aptos"/>
                <w:b/>
                <w:bCs/>
                <w:sz w:val="22"/>
                <w:szCs w:val="22"/>
              </w:rPr>
              <w:t xml:space="preserve"> la coopération existante</w:t>
            </w:r>
            <w:r w:rsidR="00362E3B" w:rsidRPr="2A3D0BCD">
              <w:rPr>
                <w:rFonts w:ascii="Aptos" w:hAnsi="Aptos"/>
                <w:b/>
                <w:bCs/>
                <w:sz w:val="22"/>
                <w:szCs w:val="22"/>
              </w:rPr>
              <w:t xml:space="preserve">/éviter les doubles efforts </w:t>
            </w:r>
          </w:p>
          <w:p w14:paraId="62C81D8E" w14:textId="2B472B40" w:rsidR="0008640D" w:rsidRDefault="45A161EF" w:rsidP="00671310">
            <w:pPr>
              <w:pStyle w:val="NormalWeb"/>
              <w:spacing w:before="0" w:beforeAutospacing="0" w:after="0" w:afterAutospacing="0"/>
              <w:jc w:val="both"/>
            </w:pPr>
            <w:r w:rsidRPr="2A3D0BCD">
              <w:rPr>
                <w:rFonts w:ascii="Aptos" w:hAnsi="Aptos"/>
                <w:b/>
                <w:bCs/>
                <w:sz w:val="22"/>
                <w:szCs w:val="22"/>
              </w:rPr>
              <w:t>(1 000 caractères maximum)</w:t>
            </w:r>
          </w:p>
          <w:p w14:paraId="74FE9E66" w14:textId="7F05D5DD" w:rsidR="2A3D0BCD" w:rsidRDefault="2A3D0BCD" w:rsidP="2A3D0BCD">
            <w:pPr>
              <w:pStyle w:val="NormalWeb"/>
              <w:jc w:val="both"/>
              <w:rPr>
                <w:rFonts w:ascii="Aptos" w:hAnsi="Aptos"/>
                <w:b/>
                <w:bCs/>
                <w:sz w:val="22"/>
                <w:szCs w:val="22"/>
              </w:rPr>
            </w:pPr>
          </w:p>
          <w:p w14:paraId="641827FB" w14:textId="7ACEECC7" w:rsidR="2A3D0BCD" w:rsidRDefault="2A3D0BCD" w:rsidP="2A3D0BCD">
            <w:pPr>
              <w:pStyle w:val="NormalWeb"/>
              <w:jc w:val="both"/>
              <w:rPr>
                <w:rFonts w:ascii="Aptos" w:hAnsi="Aptos"/>
                <w:b/>
                <w:bCs/>
                <w:sz w:val="22"/>
                <w:szCs w:val="22"/>
              </w:rPr>
            </w:pPr>
          </w:p>
          <w:p w14:paraId="7A93E2B4" w14:textId="12181FC5" w:rsidR="006B5453" w:rsidRPr="002D67D3" w:rsidRDefault="006B5453" w:rsidP="055DC004">
            <w:pPr>
              <w:pStyle w:val="NormalWeb"/>
              <w:jc w:val="both"/>
              <w:rPr>
                <w:rFonts w:ascii="Aptos" w:eastAsia="Aptos" w:hAnsi="Aptos" w:cs="Aptos"/>
                <w:b/>
                <w:bCs/>
                <w:sz w:val="22"/>
                <w:szCs w:val="22"/>
              </w:rPr>
            </w:pPr>
          </w:p>
        </w:tc>
      </w:tr>
      <w:tr w:rsidR="008F3D9D" w:rsidRPr="002D67D3" w14:paraId="20528B8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4DCAD45" w14:textId="5F21CB43" w:rsidR="00175A6C" w:rsidRDefault="69E7BF01" w:rsidP="00671310">
            <w:pPr>
              <w:pStyle w:val="NormalWeb"/>
              <w:spacing w:before="0" w:beforeAutospacing="0" w:after="0" w:afterAutospacing="0"/>
              <w:jc w:val="both"/>
            </w:pPr>
            <w:r w:rsidRPr="2A3D0BCD">
              <w:rPr>
                <w:rFonts w:ascii="Aptos" w:hAnsi="Aptos"/>
                <w:b/>
                <w:bCs/>
                <w:sz w:val="22"/>
                <w:szCs w:val="22"/>
              </w:rPr>
              <w:t xml:space="preserve">F8. </w:t>
            </w:r>
            <w:r w:rsidRPr="2A3D0BCD">
              <w:rPr>
                <w:rStyle w:val="Strong"/>
                <w:rFonts w:ascii="Aptos" w:hAnsi="Aptos"/>
                <w:sz w:val="22"/>
                <w:szCs w:val="22"/>
              </w:rPr>
              <w:t>Processus de suivi et d'évaluation (S&amp;</w:t>
            </w:r>
            <w:proofErr w:type="gramStart"/>
            <w:r w:rsidRPr="2A3D0BCD">
              <w:rPr>
                <w:rStyle w:val="Strong"/>
                <w:rFonts w:ascii="Aptos" w:hAnsi="Aptos"/>
                <w:sz w:val="22"/>
                <w:szCs w:val="22"/>
              </w:rPr>
              <w:t xml:space="preserve">E) </w:t>
            </w:r>
            <w:r w:rsidRPr="2A3D0BCD">
              <w:rPr>
                <w:rFonts w:ascii="Aptos" w:hAnsi="Aptos"/>
                <w:i/>
                <w:iCs/>
                <w:sz w:val="22"/>
                <w:szCs w:val="22"/>
              </w:rPr>
              <w:t xml:space="preserve"> (</w:t>
            </w:r>
            <w:proofErr w:type="gramEnd"/>
            <w:r w:rsidRPr="2A3D0BCD">
              <w:rPr>
                <w:rFonts w:ascii="Aptos" w:hAnsi="Aptos"/>
                <w:i/>
                <w:iCs/>
                <w:sz w:val="22"/>
                <w:szCs w:val="22"/>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53582C86" w14:textId="355276E8" w:rsidR="00175A6C" w:rsidRDefault="62908150" w:rsidP="00671310">
            <w:pPr>
              <w:pStyle w:val="NormalWeb"/>
              <w:spacing w:before="0" w:beforeAutospacing="0" w:after="0" w:afterAutospacing="0"/>
              <w:jc w:val="both"/>
              <w:rPr>
                <w:rFonts w:ascii="Aptos" w:eastAsia="Aptos" w:hAnsi="Aptos" w:cs="Aptos"/>
                <w:b/>
                <w:bCs/>
                <w:sz w:val="22"/>
                <w:szCs w:val="22"/>
              </w:rPr>
            </w:pPr>
            <w:r w:rsidRPr="00671310">
              <w:rPr>
                <w:rFonts w:ascii="Aptos" w:hAnsi="Aptos"/>
                <w:b/>
                <w:bCs/>
                <w:sz w:val="22"/>
                <w:szCs w:val="22"/>
              </w:rPr>
              <w:t>(</w:t>
            </w:r>
            <w:r w:rsidR="69E7BF01" w:rsidRPr="00671310">
              <w:rPr>
                <w:rFonts w:ascii="Aptos" w:hAnsi="Aptos"/>
                <w:b/>
                <w:bCs/>
                <w:sz w:val="22"/>
                <w:szCs w:val="22"/>
              </w:rPr>
              <w:t>1 000 caractères maximum</w:t>
            </w:r>
            <w:r w:rsidR="5E95DAB6" w:rsidRPr="00671310">
              <w:rPr>
                <w:rFonts w:ascii="Aptos" w:hAnsi="Aptos"/>
                <w:b/>
                <w:bCs/>
                <w:sz w:val="22"/>
                <w:szCs w:val="22"/>
              </w:rPr>
              <w:t>)</w:t>
            </w:r>
            <w:r w:rsidR="69E7BF01" w:rsidRPr="2A3D0BCD">
              <w:rPr>
                <w:rFonts w:ascii="Aptos" w:hAnsi="Aptos"/>
                <w:b/>
                <w:bCs/>
                <w:sz w:val="22"/>
                <w:szCs w:val="22"/>
              </w:rPr>
              <w:t xml:space="preserve"> </w:t>
            </w:r>
          </w:p>
          <w:p w14:paraId="35D4257B" w14:textId="77777777" w:rsidR="006B5453" w:rsidRDefault="006B5453" w:rsidP="055DC004">
            <w:pPr>
              <w:pStyle w:val="NormalWeb"/>
              <w:jc w:val="both"/>
              <w:rPr>
                <w:rFonts w:ascii="Aptos" w:eastAsia="Aptos" w:hAnsi="Aptos" w:cs="Aptos"/>
                <w:b/>
                <w:bCs/>
                <w:sz w:val="22"/>
                <w:szCs w:val="22"/>
              </w:rPr>
            </w:pPr>
          </w:p>
          <w:p w14:paraId="382FE435" w14:textId="79DC47A4" w:rsidR="006B5453" w:rsidRPr="002D67D3" w:rsidRDefault="006B5453" w:rsidP="055DC004">
            <w:pPr>
              <w:pStyle w:val="NormalWeb"/>
              <w:jc w:val="both"/>
              <w:rPr>
                <w:rFonts w:ascii="Aptos" w:eastAsia="Aptos" w:hAnsi="Aptos" w:cs="Aptos"/>
                <w:b/>
                <w:bCs/>
                <w:sz w:val="22"/>
                <w:szCs w:val="22"/>
              </w:rPr>
            </w:pPr>
          </w:p>
        </w:tc>
      </w:tr>
      <w:tr w:rsidR="008F3D9D" w:rsidRPr="002D67D3" w14:paraId="11FB5F5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428C0DD4" w14:textId="1BF6BC4B" w:rsidR="0008640D" w:rsidRPr="006B5453" w:rsidRDefault="79D71717" w:rsidP="00671310">
            <w:pPr>
              <w:pStyle w:val="Heading3"/>
              <w:spacing w:before="0" w:after="0"/>
              <w:jc w:val="both"/>
              <w:rPr>
                <w:rFonts w:ascii="Aptos" w:eastAsia="Aptos" w:hAnsi="Aptos" w:cs="Aptos"/>
                <w:b/>
                <w:bCs/>
                <w:sz w:val="22"/>
                <w:szCs w:val="22"/>
              </w:rPr>
            </w:pPr>
            <w:r w:rsidRPr="2A3D0BCD">
              <w:rPr>
                <w:rFonts w:ascii="Aptos" w:hAnsi="Aptos"/>
                <w:b/>
                <w:bCs/>
                <w:color w:val="000000" w:themeColor="text1"/>
                <w:sz w:val="22"/>
                <w:szCs w:val="22"/>
              </w:rPr>
              <w:t>DOMAINE G – Assistance internationale</w:t>
            </w:r>
          </w:p>
        </w:tc>
      </w:tr>
      <w:tr w:rsidR="008F3D9D" w:rsidRPr="002D67D3" w14:paraId="3BC19167" w14:textId="77777777" w:rsidTr="00671310">
        <w:trPr>
          <w:trHeight w:val="474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363C609D" w14:textId="06FD9192" w:rsidR="004465BD" w:rsidRPr="002D67D3" w:rsidRDefault="45A161EF" w:rsidP="055DC004">
            <w:pPr>
              <w:pStyle w:val="NormalWeb"/>
              <w:jc w:val="both"/>
              <w:rPr>
                <w:rFonts w:ascii="Aptos" w:eastAsia="Aptos" w:hAnsi="Aptos" w:cs="Aptos"/>
                <w:sz w:val="22"/>
                <w:szCs w:val="22"/>
              </w:rPr>
            </w:pPr>
            <w:r w:rsidRPr="2A3D0BCD">
              <w:rPr>
                <w:rStyle w:val="Strong"/>
                <w:rFonts w:ascii="Aptos" w:hAnsi="Aptos"/>
                <w:sz w:val="22"/>
                <w:szCs w:val="22"/>
              </w:rPr>
              <w:t>Axes de réflexion :</w:t>
            </w:r>
            <w:r w:rsidRPr="2A3D0BCD">
              <w:rPr>
                <w:rFonts w:ascii="Aptos" w:hAnsi="Aptos"/>
                <w:sz w:val="22"/>
                <w:szCs w:val="22"/>
              </w:rPr>
              <w:t xml:space="preserve"> Qualité/étendue/accessibilité de l’assistance, </w:t>
            </w:r>
            <w:r w:rsidR="00295539" w:rsidRPr="2A3D0BCD">
              <w:rPr>
                <w:rFonts w:ascii="Aptos" w:hAnsi="Aptos"/>
                <w:sz w:val="22"/>
                <w:szCs w:val="22"/>
              </w:rPr>
              <w:t>notamment</w:t>
            </w:r>
            <w:r w:rsidRPr="2A3D0BCD">
              <w:rPr>
                <w:rFonts w:ascii="Aptos" w:hAnsi="Aptos"/>
                <w:sz w:val="22"/>
                <w:szCs w:val="22"/>
              </w:rPr>
              <w:t xml:space="preserve"> par le biais du Fonds d’affectation volontaire (VTF)</w:t>
            </w:r>
          </w:p>
          <w:p w14:paraId="799CBE11" w14:textId="77777777" w:rsidR="00B76CB9" w:rsidRPr="00A549B9" w:rsidRDefault="17659E15" w:rsidP="055DC004">
            <w:pPr>
              <w:pStyle w:val="NormalWeb"/>
              <w:spacing w:after="0" w:afterAutospacing="0"/>
              <w:jc w:val="both"/>
              <w:rPr>
                <w:rFonts w:ascii="Aptos" w:eastAsia="Aptos" w:hAnsi="Aptos" w:cs="Aptos"/>
                <w:sz w:val="22"/>
                <w:szCs w:val="22"/>
              </w:rPr>
            </w:pPr>
            <w:r>
              <w:rPr>
                <w:rFonts w:ascii="Aptos" w:hAnsi="Aptos"/>
                <w:b/>
                <w:sz w:val="22"/>
              </w:rPr>
              <w:t>Questions directrices :</w:t>
            </w:r>
            <w:r>
              <w:rPr>
                <w:rFonts w:ascii="Aptos" w:hAnsi="Aptos"/>
                <w:sz w:val="22"/>
              </w:rPr>
              <w:t xml:space="preserve"> </w:t>
            </w:r>
          </w:p>
          <w:p w14:paraId="3936B6F4" w14:textId="2140A5ED" w:rsidR="00B76CB9" w:rsidRPr="00B76CB9" w:rsidRDefault="35054098" w:rsidP="00671310">
            <w:pPr>
              <w:pStyle w:val="NormalWeb"/>
              <w:widowControl w:val="0"/>
              <w:numPr>
                <w:ilvl w:val="0"/>
                <w:numId w:val="18"/>
              </w:numPr>
              <w:spacing w:before="0" w:beforeAutospacing="0" w:after="0" w:afterAutospacing="0" w:line="20" w:lineRule="atLeast"/>
              <w:ind w:left="447"/>
              <w:jc w:val="both"/>
              <w:rPr>
                <w:rFonts w:ascii="Aptos" w:eastAsia="Aptos" w:hAnsi="Aptos" w:cs="Aptos"/>
                <w:i/>
                <w:iCs/>
                <w:sz w:val="22"/>
                <w:szCs w:val="22"/>
              </w:rPr>
            </w:pPr>
            <w:r w:rsidRPr="2A3D0BCD">
              <w:rPr>
                <w:rFonts w:ascii="Aptos" w:hAnsi="Aptos"/>
                <w:i/>
                <w:iCs/>
                <w:sz w:val="22"/>
                <w:szCs w:val="22"/>
              </w:rPr>
              <w:t xml:space="preserve">Comment faire pour que l’assistance proposée réponde mieux aux besoins, priorités et capacités des États, notamment grâce à l'utilisation des outils disponibles ou d'une base de données </w:t>
            </w:r>
            <w:r w:rsidR="002F15C7" w:rsidRPr="2A3D0BCD">
              <w:rPr>
                <w:rFonts w:ascii="Aptos" w:hAnsi="Aptos"/>
                <w:i/>
                <w:iCs/>
                <w:sz w:val="22"/>
                <w:szCs w:val="22"/>
              </w:rPr>
              <w:t>ayant vocation à</w:t>
            </w:r>
            <w:r w:rsidRPr="2A3D0BCD">
              <w:rPr>
                <w:rFonts w:ascii="Aptos" w:hAnsi="Aptos"/>
                <w:i/>
                <w:iCs/>
                <w:sz w:val="22"/>
                <w:szCs w:val="22"/>
              </w:rPr>
              <w:t xml:space="preserve"> la renforcer ? </w:t>
            </w:r>
          </w:p>
          <w:p w14:paraId="698C8619" w14:textId="77777777" w:rsidR="00B76CB9" w:rsidRPr="00B76CB9" w:rsidRDefault="35054098" w:rsidP="00671310">
            <w:pPr>
              <w:pStyle w:val="NormalWeb"/>
              <w:widowControl w:val="0"/>
              <w:numPr>
                <w:ilvl w:val="0"/>
                <w:numId w:val="18"/>
              </w:numPr>
              <w:spacing w:before="0" w:beforeAutospacing="0" w:after="0" w:afterAutospacing="0" w:line="20" w:lineRule="atLeast"/>
              <w:ind w:left="447"/>
              <w:jc w:val="both"/>
              <w:rPr>
                <w:rFonts w:ascii="Aptos" w:eastAsia="Aptos" w:hAnsi="Aptos" w:cs="Aptos"/>
                <w:i/>
                <w:iCs/>
                <w:sz w:val="22"/>
                <w:szCs w:val="22"/>
              </w:rPr>
            </w:pPr>
            <w:r w:rsidRPr="2A3D0BCD">
              <w:rPr>
                <w:rFonts w:ascii="Aptos" w:hAnsi="Aptos"/>
                <w:i/>
                <w:iCs/>
                <w:sz w:val="22"/>
                <w:szCs w:val="22"/>
              </w:rPr>
              <w:t xml:space="preserve">Comment la coordination entre les prestataires et les bénéficiaires de l’assistance pourrait-elle être renforcée ? En ce sens, le Secrétariat du TCA doit-il assumer un rôle de facilitateur ou exercer un pouvoir de convocation ? </w:t>
            </w:r>
          </w:p>
          <w:p w14:paraId="030A0660" w14:textId="77777777" w:rsidR="00B76CB9" w:rsidRPr="00B76CB9" w:rsidRDefault="35054098" w:rsidP="00671310">
            <w:pPr>
              <w:pStyle w:val="NormalWeb"/>
              <w:widowControl w:val="0"/>
              <w:numPr>
                <w:ilvl w:val="0"/>
                <w:numId w:val="18"/>
              </w:numPr>
              <w:spacing w:before="0" w:beforeAutospacing="0" w:after="0" w:afterAutospacing="0" w:line="20" w:lineRule="atLeast"/>
              <w:ind w:left="447"/>
              <w:jc w:val="both"/>
              <w:rPr>
                <w:rFonts w:ascii="Aptos" w:eastAsia="Aptos" w:hAnsi="Aptos" w:cs="Aptos"/>
                <w:i/>
                <w:iCs/>
                <w:sz w:val="22"/>
                <w:szCs w:val="22"/>
              </w:rPr>
            </w:pPr>
            <w:r w:rsidRPr="2A3D0BCD">
              <w:rPr>
                <w:rFonts w:ascii="Aptos" w:hAnsi="Aptos"/>
                <w:i/>
                <w:iCs/>
                <w:sz w:val="22"/>
                <w:szCs w:val="22"/>
              </w:rPr>
              <w:t xml:space="preserve">Comment évaluer la durabilité et l'impact de l'assistance dans le temps, notamment en termes de renforcement des capacités et s’agissant des résultats de la mise en œuvre sur le long terme ? </w:t>
            </w:r>
          </w:p>
          <w:p w14:paraId="16FA1BE7" w14:textId="52DBC004" w:rsidR="055DC004" w:rsidRPr="00671310" w:rsidRDefault="35054098" w:rsidP="00671310">
            <w:pPr>
              <w:pStyle w:val="NormalWeb"/>
              <w:widowControl w:val="0"/>
              <w:numPr>
                <w:ilvl w:val="0"/>
                <w:numId w:val="18"/>
              </w:numPr>
              <w:spacing w:before="0" w:beforeAutospacing="0" w:after="0" w:afterAutospacing="0" w:line="20" w:lineRule="atLeast"/>
              <w:ind w:left="447"/>
              <w:jc w:val="both"/>
              <w:rPr>
                <w:rFonts w:ascii="Aptos" w:eastAsia="Aptos" w:hAnsi="Aptos" w:cs="Aptos"/>
                <w:i/>
                <w:iCs/>
                <w:sz w:val="22"/>
                <w:szCs w:val="22"/>
              </w:rPr>
            </w:pPr>
            <w:r w:rsidRPr="2A3D0BCD">
              <w:rPr>
                <w:rFonts w:ascii="Aptos" w:hAnsi="Aptos"/>
                <w:i/>
                <w:iCs/>
                <w:sz w:val="22"/>
                <w:szCs w:val="22"/>
              </w:rPr>
              <w:t xml:space="preserve">La stratégie devrait-elle inclure une réflexion sur les modalités du Fonds d’affectation volontaire ? </w:t>
            </w:r>
          </w:p>
          <w:p w14:paraId="4A7152F4" w14:textId="77777777" w:rsidR="00671310" w:rsidRPr="00671310" w:rsidRDefault="00671310" w:rsidP="00671310">
            <w:pPr>
              <w:pStyle w:val="NormalWeb"/>
              <w:widowControl w:val="0"/>
              <w:spacing w:before="0" w:beforeAutospacing="0" w:after="0" w:afterAutospacing="0" w:line="20" w:lineRule="atLeast"/>
              <w:ind w:left="447"/>
              <w:jc w:val="both"/>
              <w:rPr>
                <w:rStyle w:val="Strong"/>
                <w:rFonts w:ascii="Aptos" w:eastAsia="Aptos" w:hAnsi="Aptos" w:cs="Aptos"/>
                <w:b w:val="0"/>
                <w:bCs w:val="0"/>
                <w:i/>
                <w:iCs/>
                <w:sz w:val="22"/>
                <w:szCs w:val="22"/>
              </w:rPr>
            </w:pPr>
          </w:p>
          <w:p w14:paraId="64701AD0" w14:textId="78883C92" w:rsidR="00671310" w:rsidRPr="00671310" w:rsidRDefault="79D71717" w:rsidP="00671310">
            <w:pPr>
              <w:pStyle w:val="NormalWeb"/>
              <w:spacing w:before="0" w:beforeAutospacing="0" w:after="0" w:afterAutospacing="0"/>
            </w:pPr>
            <w:r w:rsidRPr="2A3D0BCD">
              <w:rPr>
                <w:rStyle w:val="Strong"/>
                <w:rFonts w:ascii="Aptos" w:hAnsi="Aptos"/>
                <w:sz w:val="22"/>
                <w:szCs w:val="22"/>
              </w:rPr>
              <w:t xml:space="preserve">Articles </w:t>
            </w:r>
            <w:r w:rsidR="000C255A" w:rsidRPr="2A3D0BCD">
              <w:rPr>
                <w:rStyle w:val="Strong"/>
                <w:rFonts w:ascii="Aptos" w:hAnsi="Aptos"/>
                <w:sz w:val="22"/>
                <w:szCs w:val="22"/>
              </w:rPr>
              <w:t>applicables</w:t>
            </w:r>
            <w:r w:rsidR="000C255A" w:rsidRPr="2A3D0BCD">
              <w:rPr>
                <w:rStyle w:val="Strong"/>
                <w:rFonts w:ascii="Aptos" w:hAnsi="Aptos"/>
              </w:rPr>
              <w:t xml:space="preserve"> </w:t>
            </w:r>
            <w:r w:rsidRPr="2A3D0BCD">
              <w:rPr>
                <w:rStyle w:val="Strong"/>
                <w:rFonts w:ascii="Aptos" w:hAnsi="Aptos"/>
                <w:sz w:val="22"/>
                <w:szCs w:val="22"/>
              </w:rPr>
              <w:t xml:space="preserve">du Traité (cocher toutes les cases </w:t>
            </w:r>
            <w:r w:rsidR="00EF5F2C" w:rsidRPr="2A3D0BCD">
              <w:rPr>
                <w:rStyle w:val="Strong"/>
                <w:rFonts w:ascii="Aptos" w:hAnsi="Aptos"/>
                <w:sz w:val="22"/>
                <w:szCs w:val="22"/>
              </w:rPr>
              <w:t>qui s’appliquent</w:t>
            </w:r>
            <w:r w:rsidRPr="2A3D0BCD">
              <w:rPr>
                <w:rStyle w:val="Strong"/>
                <w:rFonts w:ascii="Aptos" w:hAnsi="Aptos"/>
                <w:sz w:val="20"/>
                <w:szCs w:val="20"/>
              </w:rPr>
              <w:t>) :</w:t>
            </w:r>
            <w:r>
              <w:br/>
            </w:r>
            <w:r w:rsidRPr="2A3D0BCD">
              <w:rPr>
                <w:rFonts w:ascii="Aptos" w:hAnsi="Aptos"/>
                <w:sz w:val="22"/>
                <w:szCs w:val="22"/>
              </w:rPr>
              <w:t>☐ Art. 16 ☐ Art. 17 (le cas échéant) ☐ Art. 15 (le cas échéant) ☐ Autres : _</w:t>
            </w:r>
          </w:p>
        </w:tc>
      </w:tr>
      <w:tr w:rsidR="008F3D9D" w:rsidRPr="002D67D3" w14:paraId="356E2180"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D82CB84" w14:textId="52785827" w:rsidR="0008640D" w:rsidRDefault="79D71717" w:rsidP="00671310">
            <w:pPr>
              <w:pStyle w:val="NormalWeb"/>
              <w:spacing w:before="0" w:beforeAutospacing="0" w:after="0" w:afterAutospacing="0"/>
              <w:jc w:val="both"/>
            </w:pPr>
            <w:r w:rsidRPr="2A3D0BCD">
              <w:rPr>
                <w:rFonts w:ascii="Aptos" w:hAnsi="Aptos"/>
                <w:b/>
                <w:bCs/>
                <w:sz w:val="22"/>
                <w:szCs w:val="22"/>
              </w:rPr>
              <w:t xml:space="preserve">G1. Objectif(s) </w:t>
            </w:r>
          </w:p>
          <w:p w14:paraId="0E33FB19" w14:textId="3EC15A0D"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(1 000 caractères maximum)</w:t>
            </w:r>
          </w:p>
          <w:p w14:paraId="2D5A7A4B" w14:textId="77777777" w:rsidR="006B5453" w:rsidRDefault="006B5453" w:rsidP="055DC004">
            <w:pPr>
              <w:pStyle w:val="NormalWeb"/>
              <w:jc w:val="both"/>
              <w:rPr>
                <w:rStyle w:val="Strong"/>
                <w:rFonts w:ascii="Aptos" w:eastAsia="Aptos" w:hAnsi="Aptos" w:cs="Aptos"/>
                <w:sz w:val="22"/>
                <w:szCs w:val="22"/>
              </w:rPr>
            </w:pPr>
          </w:p>
          <w:p w14:paraId="7E2BC94F" w14:textId="15489E60" w:rsidR="006B5453" w:rsidRPr="002D67D3" w:rsidRDefault="006B5453" w:rsidP="2A3D0BCD">
            <w:pPr>
              <w:pStyle w:val="NormalWeb"/>
              <w:jc w:val="both"/>
              <w:rPr>
                <w:rStyle w:val="Strong"/>
                <w:rFonts w:ascii="Aptos" w:eastAsia="Aptos" w:hAnsi="Aptos" w:cs="Aptos"/>
                <w:b w:val="0"/>
                <w:bCs w:val="0"/>
                <w:sz w:val="22"/>
                <w:szCs w:val="22"/>
              </w:rPr>
            </w:pPr>
          </w:p>
          <w:p w14:paraId="52E6994F" w14:textId="752C1C19" w:rsidR="006B5453" w:rsidRPr="002D67D3" w:rsidRDefault="006B5453" w:rsidP="2A3D0BCD">
            <w:pPr>
              <w:pStyle w:val="NormalWeb"/>
              <w:jc w:val="both"/>
              <w:rPr>
                <w:rStyle w:val="Strong"/>
                <w:rFonts w:ascii="Aptos" w:eastAsia="Aptos" w:hAnsi="Aptos" w:cs="Aptos"/>
                <w:b w:val="0"/>
                <w:bCs w:val="0"/>
                <w:sz w:val="22"/>
                <w:szCs w:val="22"/>
              </w:rPr>
            </w:pPr>
          </w:p>
          <w:p w14:paraId="2C8640BB" w14:textId="690A1B13"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2D10483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20E89BE" w14:textId="52B13086" w:rsidR="0008640D" w:rsidRDefault="79D71717" w:rsidP="00671310">
            <w:pPr>
              <w:pStyle w:val="NormalWeb"/>
              <w:spacing w:before="0" w:beforeAutospacing="0" w:after="0" w:afterAutospacing="0"/>
              <w:jc w:val="both"/>
            </w:pPr>
            <w:r w:rsidRPr="2A3D0BCD">
              <w:rPr>
                <w:rFonts w:ascii="Aptos" w:hAnsi="Aptos"/>
                <w:b/>
                <w:bCs/>
                <w:sz w:val="22"/>
                <w:szCs w:val="22"/>
              </w:rPr>
              <w:lastRenderedPageBreak/>
              <w:t xml:space="preserve">G2. Actions/mesures prioritaires </w:t>
            </w:r>
          </w:p>
          <w:p w14:paraId="74A6BF0A" w14:textId="485DF01B"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w:t>
            </w:r>
            <w:r w:rsidR="005759B0" w:rsidRPr="2A3D0BCD">
              <w:rPr>
                <w:rFonts w:ascii="Aptos" w:hAnsi="Aptos"/>
                <w:b/>
                <w:bCs/>
                <w:sz w:val="22"/>
                <w:szCs w:val="22"/>
              </w:rPr>
              <w:t> </w:t>
            </w:r>
            <w:r w:rsidRPr="2A3D0BCD">
              <w:rPr>
                <w:rFonts w:ascii="Aptos" w:hAnsi="Aptos"/>
                <w:b/>
                <w:bCs/>
                <w:sz w:val="22"/>
                <w:szCs w:val="22"/>
              </w:rPr>
              <w:t xml:space="preserve">500 caractères </w:t>
            </w:r>
            <w:r w:rsidR="00545607" w:rsidRPr="2A3D0BCD">
              <w:rPr>
                <w:rFonts w:ascii="Aptos" w:hAnsi="Aptos"/>
                <w:b/>
                <w:bCs/>
                <w:sz w:val="22"/>
                <w:szCs w:val="22"/>
              </w:rPr>
              <w:t>maximum</w:t>
            </w:r>
            <w:r w:rsidRPr="2A3D0BCD">
              <w:rPr>
                <w:rFonts w:ascii="Aptos" w:hAnsi="Aptos"/>
                <w:b/>
                <w:bCs/>
                <w:sz w:val="22"/>
                <w:szCs w:val="22"/>
              </w:rPr>
              <w:t>)</w:t>
            </w:r>
          </w:p>
          <w:p w14:paraId="491D55B6" w14:textId="77777777" w:rsidR="006B5453" w:rsidRDefault="006B5453" w:rsidP="055DC004">
            <w:pPr>
              <w:pStyle w:val="NormalWeb"/>
              <w:jc w:val="both"/>
              <w:rPr>
                <w:rFonts w:ascii="Aptos" w:eastAsia="Aptos" w:hAnsi="Aptos" w:cs="Aptos"/>
                <w:b/>
                <w:bCs/>
                <w:sz w:val="22"/>
                <w:szCs w:val="22"/>
              </w:rPr>
            </w:pPr>
          </w:p>
          <w:p w14:paraId="66CE0EA1" w14:textId="6C2D7538" w:rsidR="2A3D0BCD" w:rsidRDefault="2A3D0BCD" w:rsidP="2A3D0BCD">
            <w:pPr>
              <w:pStyle w:val="NormalWeb"/>
              <w:jc w:val="both"/>
              <w:rPr>
                <w:rFonts w:ascii="Aptos" w:eastAsia="Aptos" w:hAnsi="Aptos" w:cs="Aptos"/>
                <w:b/>
                <w:bCs/>
                <w:sz w:val="22"/>
                <w:szCs w:val="22"/>
              </w:rPr>
            </w:pPr>
          </w:p>
          <w:p w14:paraId="78F83691" w14:textId="17AC1258" w:rsidR="2A3D0BCD" w:rsidRDefault="2A3D0BCD" w:rsidP="2A3D0BCD">
            <w:pPr>
              <w:pStyle w:val="NormalWeb"/>
              <w:jc w:val="both"/>
              <w:rPr>
                <w:rFonts w:ascii="Aptos" w:eastAsia="Aptos" w:hAnsi="Aptos" w:cs="Aptos"/>
                <w:b/>
                <w:bCs/>
                <w:sz w:val="22"/>
                <w:szCs w:val="22"/>
              </w:rPr>
            </w:pPr>
          </w:p>
          <w:p w14:paraId="2081C286" w14:textId="0592BAB4" w:rsidR="006B5453" w:rsidRPr="002D67D3" w:rsidRDefault="006B5453" w:rsidP="055DC004">
            <w:pPr>
              <w:pStyle w:val="NormalWeb"/>
              <w:jc w:val="both"/>
              <w:rPr>
                <w:rFonts w:ascii="Aptos" w:eastAsia="Aptos" w:hAnsi="Aptos" w:cs="Aptos"/>
                <w:b/>
                <w:bCs/>
                <w:sz w:val="22"/>
                <w:szCs w:val="22"/>
              </w:rPr>
            </w:pPr>
          </w:p>
        </w:tc>
      </w:tr>
      <w:tr w:rsidR="008F3D9D" w:rsidRPr="002D67D3" w14:paraId="19C79999"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60E2F50" w14:textId="0D137163" w:rsidR="0008640D" w:rsidRDefault="79D71717" w:rsidP="00671310">
            <w:pPr>
              <w:pStyle w:val="NormalWeb"/>
              <w:spacing w:before="0" w:beforeAutospacing="0" w:after="0" w:afterAutospacing="0"/>
              <w:jc w:val="both"/>
              <w:rPr>
                <w:rFonts w:ascii="Aptos" w:hAnsi="Aptos"/>
                <w:b/>
                <w:bCs/>
                <w:sz w:val="22"/>
                <w:szCs w:val="22"/>
              </w:rPr>
            </w:pPr>
            <w:r w:rsidRPr="2A3D0BCD">
              <w:rPr>
                <w:rFonts w:ascii="Aptos" w:hAnsi="Aptos"/>
                <w:b/>
                <w:bCs/>
                <w:sz w:val="22"/>
                <w:szCs w:val="22"/>
              </w:rPr>
              <w:t xml:space="preserve">G3. Mesures/indicateurs de performance </w:t>
            </w:r>
          </w:p>
          <w:p w14:paraId="6727B42F" w14:textId="57AD191F"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w:t>
            </w:r>
            <w:r w:rsidR="005759B0" w:rsidRPr="2A3D0BCD">
              <w:rPr>
                <w:rFonts w:ascii="Aptos" w:hAnsi="Aptos"/>
                <w:b/>
                <w:bCs/>
                <w:sz w:val="22"/>
                <w:szCs w:val="22"/>
              </w:rPr>
              <w:t> </w:t>
            </w:r>
            <w:r w:rsidRPr="2A3D0BCD">
              <w:rPr>
                <w:rFonts w:ascii="Aptos" w:hAnsi="Aptos"/>
                <w:b/>
                <w:bCs/>
                <w:sz w:val="22"/>
                <w:szCs w:val="22"/>
              </w:rPr>
              <w:t xml:space="preserve">000 caractères </w:t>
            </w:r>
            <w:r w:rsidR="00545607" w:rsidRPr="2A3D0BCD">
              <w:rPr>
                <w:rFonts w:ascii="Aptos" w:hAnsi="Aptos"/>
                <w:b/>
                <w:bCs/>
                <w:sz w:val="22"/>
                <w:szCs w:val="22"/>
              </w:rPr>
              <w:t>maximum</w:t>
            </w:r>
            <w:r w:rsidRPr="2A3D0BCD">
              <w:rPr>
                <w:rFonts w:ascii="Aptos" w:hAnsi="Aptos"/>
                <w:b/>
                <w:bCs/>
                <w:sz w:val="22"/>
                <w:szCs w:val="22"/>
              </w:rPr>
              <w:t>)</w:t>
            </w:r>
          </w:p>
          <w:p w14:paraId="0279C658" w14:textId="77777777" w:rsidR="006B5453" w:rsidRDefault="006B5453" w:rsidP="055DC004">
            <w:pPr>
              <w:pStyle w:val="NormalWeb"/>
              <w:jc w:val="both"/>
              <w:rPr>
                <w:rFonts w:ascii="Aptos" w:eastAsia="Aptos" w:hAnsi="Aptos" w:cs="Aptos"/>
                <w:b/>
                <w:bCs/>
                <w:sz w:val="22"/>
                <w:szCs w:val="22"/>
              </w:rPr>
            </w:pPr>
          </w:p>
          <w:p w14:paraId="50853EF1" w14:textId="69338672" w:rsidR="2A3D0BCD" w:rsidRDefault="2A3D0BCD" w:rsidP="2A3D0BCD">
            <w:pPr>
              <w:pStyle w:val="NormalWeb"/>
              <w:jc w:val="both"/>
              <w:rPr>
                <w:rFonts w:ascii="Aptos" w:eastAsia="Aptos" w:hAnsi="Aptos" w:cs="Aptos"/>
                <w:b/>
                <w:bCs/>
                <w:sz w:val="22"/>
                <w:szCs w:val="22"/>
              </w:rPr>
            </w:pPr>
          </w:p>
          <w:p w14:paraId="0CD11EDA" w14:textId="08DF200D" w:rsidR="2A3D0BCD" w:rsidRDefault="2A3D0BCD" w:rsidP="2A3D0BCD">
            <w:pPr>
              <w:pStyle w:val="NormalWeb"/>
              <w:jc w:val="both"/>
              <w:rPr>
                <w:rFonts w:ascii="Aptos" w:eastAsia="Aptos" w:hAnsi="Aptos" w:cs="Aptos"/>
                <w:b/>
                <w:bCs/>
                <w:sz w:val="22"/>
                <w:szCs w:val="22"/>
              </w:rPr>
            </w:pPr>
          </w:p>
          <w:p w14:paraId="58463E0F" w14:textId="2EFDD05B" w:rsidR="006B5453" w:rsidRPr="002D67D3" w:rsidRDefault="006B5453" w:rsidP="055DC004">
            <w:pPr>
              <w:pStyle w:val="NormalWeb"/>
              <w:jc w:val="both"/>
              <w:rPr>
                <w:rFonts w:ascii="Aptos" w:eastAsia="Aptos" w:hAnsi="Aptos" w:cs="Aptos"/>
                <w:b/>
                <w:bCs/>
                <w:sz w:val="22"/>
                <w:szCs w:val="22"/>
              </w:rPr>
            </w:pPr>
          </w:p>
        </w:tc>
      </w:tr>
      <w:tr w:rsidR="008F3D9D" w:rsidRPr="002D67D3" w14:paraId="660CC985"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AA8487C" w14:textId="53B179C9" w:rsidR="79D71717" w:rsidRDefault="79D71717" w:rsidP="00671310">
            <w:pPr>
              <w:widowControl/>
              <w:jc w:val="both"/>
            </w:pPr>
            <w:r w:rsidRPr="2A3D0BCD">
              <w:rPr>
                <w:rFonts w:ascii="Aptos" w:hAnsi="Aptos"/>
                <w:b/>
                <w:bCs/>
              </w:rPr>
              <w:t xml:space="preserve">G4. </w:t>
            </w:r>
            <w:r w:rsidR="7C203542" w:rsidRPr="2A3D0BCD">
              <w:rPr>
                <w:rFonts w:ascii="Aptos" w:hAnsi="Aptos"/>
                <w:b/>
                <w:bCs/>
              </w:rPr>
              <w:t xml:space="preserve">Calendrier et échéances :  </w:t>
            </w:r>
          </w:p>
          <w:p w14:paraId="1C6FCF58" w14:textId="223DDBBB" w:rsidR="7C203542" w:rsidRDefault="5CE952EB" w:rsidP="2A3D0BCD">
            <w:pPr>
              <w:widowControl/>
              <w:jc w:val="both"/>
              <w:rPr>
                <w:rFonts w:ascii="Aptos" w:hAnsi="Aptos"/>
              </w:rPr>
            </w:pPr>
            <w:r w:rsidRPr="2A3D0BCD">
              <w:rPr>
                <w:rFonts w:ascii="Aptos" w:hAnsi="Aptos"/>
              </w:rPr>
              <w:t>(Cochez une ou plusieurs cases)</w:t>
            </w:r>
          </w:p>
          <w:p w14:paraId="35356272" w14:textId="77777777" w:rsidR="00671310" w:rsidRPr="00671310" w:rsidRDefault="00671310" w:rsidP="2A3D0BCD">
            <w:pPr>
              <w:widowControl/>
              <w:jc w:val="both"/>
              <w:rPr>
                <w:rFonts w:ascii="Aptos" w:hAnsi="Aptos"/>
              </w:rPr>
            </w:pPr>
          </w:p>
          <w:p w14:paraId="39A7B990" w14:textId="2EDAEBC8" w:rsidR="7C203542" w:rsidRPr="00671310" w:rsidRDefault="7C203542" w:rsidP="00671310">
            <w:pPr>
              <w:widowControl/>
              <w:spacing w:before="40" w:after="40" w:line="40" w:lineRule="atLeast"/>
              <w:jc w:val="both"/>
              <w:rPr>
                <w:rFonts w:ascii="Aptos" w:hAnsi="Aptos"/>
              </w:rPr>
            </w:pPr>
            <w:r w:rsidRPr="00671310">
              <w:rPr>
                <w:rFonts w:ascii="Aptos" w:hAnsi="Aptos"/>
              </w:rPr>
              <w:t xml:space="preserve">☐ Annuel  </w:t>
            </w:r>
          </w:p>
          <w:p w14:paraId="6D378C2C" w14:textId="05AEFAB1" w:rsidR="7C203542" w:rsidRPr="00671310" w:rsidRDefault="7C203542" w:rsidP="00671310">
            <w:pPr>
              <w:widowControl/>
              <w:spacing w:before="40" w:after="40" w:line="40" w:lineRule="atLeast"/>
              <w:jc w:val="both"/>
              <w:rPr>
                <w:rFonts w:ascii="Aptos" w:hAnsi="Aptos"/>
              </w:rPr>
            </w:pPr>
            <w:r w:rsidRPr="00671310">
              <w:rPr>
                <w:rFonts w:ascii="Aptos" w:hAnsi="Aptos"/>
              </w:rPr>
              <w:t xml:space="preserve">☐ Biennal </w:t>
            </w:r>
          </w:p>
          <w:p w14:paraId="6EC33EA2" w14:textId="1CB8D62D" w:rsidR="7C203542" w:rsidRPr="00671310" w:rsidRDefault="7C203542" w:rsidP="00671310">
            <w:pPr>
              <w:widowControl/>
              <w:spacing w:before="40" w:after="40" w:line="40" w:lineRule="atLeast"/>
              <w:jc w:val="both"/>
              <w:rPr>
                <w:rFonts w:ascii="Aptos" w:hAnsi="Aptos"/>
              </w:rPr>
            </w:pPr>
            <w:r w:rsidRPr="00671310">
              <w:rPr>
                <w:rFonts w:ascii="Aptos" w:hAnsi="Aptos"/>
              </w:rPr>
              <w:t xml:space="preserve">☐ 5 ans </w:t>
            </w:r>
          </w:p>
          <w:p w14:paraId="1B7B4E32" w14:textId="5B3CC873" w:rsidR="7C203542" w:rsidRDefault="7C203542" w:rsidP="00671310">
            <w:pPr>
              <w:widowControl/>
              <w:spacing w:before="40" w:after="40" w:line="40" w:lineRule="atLeast"/>
              <w:jc w:val="both"/>
              <w:rPr>
                <w:rFonts w:ascii="Aptos" w:hAnsi="Aptos"/>
              </w:rPr>
            </w:pPr>
            <w:r w:rsidRPr="00671310">
              <w:rPr>
                <w:rFonts w:ascii="Aptos" w:hAnsi="Aptos"/>
              </w:rPr>
              <w:t xml:space="preserve">☐ Autre : ___ </w:t>
            </w:r>
          </w:p>
          <w:p w14:paraId="7B5857D4" w14:textId="77777777" w:rsidR="00671310" w:rsidRPr="00671310" w:rsidRDefault="00671310" w:rsidP="00671310">
            <w:pPr>
              <w:widowControl/>
              <w:spacing w:before="40" w:after="40" w:line="40" w:lineRule="atLeast"/>
              <w:jc w:val="both"/>
              <w:rPr>
                <w:rFonts w:ascii="Aptos" w:hAnsi="Aptos"/>
              </w:rPr>
            </w:pPr>
          </w:p>
          <w:p w14:paraId="5C149CF3" w14:textId="1E257AC9" w:rsidR="7C203542" w:rsidRDefault="7C203542" w:rsidP="00671310">
            <w:pPr>
              <w:widowControl/>
              <w:jc w:val="both"/>
            </w:pPr>
            <w:r w:rsidRPr="2A3D0BCD">
              <w:rPr>
                <w:rFonts w:ascii="Aptos" w:hAnsi="Aptos"/>
                <w:b/>
                <w:bCs/>
              </w:rPr>
              <w:t xml:space="preserve">Brève description des échéances (si applicable) </w:t>
            </w:r>
          </w:p>
          <w:p w14:paraId="780FAD76" w14:textId="09589EF0" w:rsidR="7C203542" w:rsidRDefault="7C203542" w:rsidP="00671310">
            <w:pPr>
              <w:widowControl/>
              <w:jc w:val="both"/>
            </w:pPr>
            <w:r w:rsidRPr="2A3D0BCD">
              <w:rPr>
                <w:rFonts w:ascii="Aptos" w:hAnsi="Aptos"/>
                <w:b/>
                <w:bCs/>
              </w:rPr>
              <w:t xml:space="preserve">(500 caractères)  </w:t>
            </w:r>
          </w:p>
          <w:p w14:paraId="6B008802" w14:textId="74955385" w:rsidR="2A3D0BCD" w:rsidRDefault="2A3D0BCD" w:rsidP="2A3D0BCD">
            <w:pPr>
              <w:widowControl/>
              <w:spacing w:beforeAutospacing="1" w:afterAutospacing="1"/>
              <w:jc w:val="both"/>
              <w:rPr>
                <w:rFonts w:ascii="Aptos" w:hAnsi="Aptos"/>
                <w:b/>
                <w:bCs/>
              </w:rPr>
            </w:pPr>
          </w:p>
          <w:p w14:paraId="55883958" w14:textId="05147B66" w:rsidR="0008640D" w:rsidRPr="002D67D3" w:rsidRDefault="0008640D" w:rsidP="055DC004">
            <w:pPr>
              <w:pStyle w:val="NormalWeb"/>
              <w:jc w:val="both"/>
              <w:rPr>
                <w:rFonts w:ascii="Aptos" w:eastAsia="Aptos" w:hAnsi="Aptos" w:cs="Aptos"/>
                <w:b/>
                <w:bCs/>
                <w:sz w:val="22"/>
                <w:szCs w:val="22"/>
              </w:rPr>
            </w:pPr>
          </w:p>
        </w:tc>
      </w:tr>
      <w:tr w:rsidR="008F3D9D" w:rsidRPr="002D67D3" w14:paraId="5665BE48"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705C108" w14:textId="17244FEE" w:rsidR="0008640D" w:rsidRPr="002D67D3" w:rsidRDefault="45A161EF" w:rsidP="00671310">
            <w:pPr>
              <w:pStyle w:val="NormalWeb"/>
              <w:spacing w:before="0" w:beforeAutospacing="0" w:after="0" w:afterAutospacing="0"/>
            </w:pPr>
            <w:r w:rsidRPr="2A3D0BCD">
              <w:rPr>
                <w:rStyle w:val="Strong"/>
                <w:rFonts w:ascii="Aptos" w:hAnsi="Aptos"/>
                <w:sz w:val="22"/>
                <w:szCs w:val="22"/>
              </w:rPr>
              <w:t>G5. Organe responsable du TCA/processus</w:t>
            </w:r>
          </w:p>
          <w:p w14:paraId="17740683" w14:textId="57D72101" w:rsidR="0008640D" w:rsidRPr="002D67D3" w:rsidRDefault="253F96D0" w:rsidP="00671310">
            <w:pPr>
              <w:widowControl/>
              <w:jc w:val="both"/>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021C5204" w14:textId="7666B68C" w:rsidR="0008640D" w:rsidRPr="002D67D3" w:rsidRDefault="45A161EF" w:rsidP="00671310">
            <w:pPr>
              <w:widowControl/>
              <w:spacing w:before="40" w:after="40" w:line="40" w:lineRule="atLeast"/>
              <w:jc w:val="both"/>
            </w:pPr>
            <w:r>
              <w:lastRenderedPageBreak/>
              <w:br/>
            </w:r>
            <w:r w:rsidRPr="2A3D0BCD">
              <w:rPr>
                <w:rFonts w:ascii="Aptos" w:hAnsi="Aptos"/>
              </w:rPr>
              <w:t xml:space="preserve">☐ Secrétariat </w:t>
            </w:r>
          </w:p>
          <w:p w14:paraId="7C3007FF" w14:textId="797A53AD" w:rsidR="0008640D" w:rsidRPr="00671310" w:rsidRDefault="45A161EF" w:rsidP="00671310">
            <w:pPr>
              <w:pStyle w:val="NormalWeb"/>
              <w:spacing w:before="40" w:beforeAutospacing="0" w:after="40" w:afterAutospacing="0" w:line="40" w:lineRule="atLeast"/>
            </w:pPr>
            <w:r w:rsidRPr="2A3D0BCD">
              <w:rPr>
                <w:rFonts w:ascii="Aptos" w:hAnsi="Aptos"/>
                <w:sz w:val="22"/>
                <w:szCs w:val="22"/>
              </w:rPr>
              <w:t>☐ CEP</w:t>
            </w:r>
          </w:p>
          <w:p w14:paraId="5A9C6086" w14:textId="77777777" w:rsidR="0008640D" w:rsidRDefault="45A161EF" w:rsidP="00671310">
            <w:pPr>
              <w:pStyle w:val="NormalWeb"/>
              <w:spacing w:before="40" w:beforeAutospacing="0" w:after="40" w:afterAutospacing="0" w:line="40" w:lineRule="atLeast"/>
              <w:jc w:val="both"/>
              <w:rPr>
                <w:rFonts w:ascii="Aptos" w:hAnsi="Aptos"/>
                <w:sz w:val="22"/>
                <w:szCs w:val="22"/>
              </w:rPr>
            </w:pPr>
            <w:r w:rsidRPr="2A3D0BCD">
              <w:rPr>
                <w:rFonts w:ascii="Aptos" w:hAnsi="Aptos"/>
                <w:sz w:val="22"/>
                <w:szCs w:val="22"/>
              </w:rPr>
              <w:t>☐ Autre : ___________</w:t>
            </w:r>
          </w:p>
          <w:p w14:paraId="17D80C8A" w14:textId="38579D94" w:rsidR="00671310" w:rsidRPr="002D67D3" w:rsidRDefault="00671310" w:rsidP="00671310">
            <w:pPr>
              <w:pStyle w:val="NormalWeb"/>
              <w:spacing w:before="40" w:beforeAutospacing="0" w:after="40" w:afterAutospacing="0" w:line="40" w:lineRule="atLeast"/>
              <w:jc w:val="both"/>
              <w:rPr>
                <w:rFonts w:ascii="Aptos" w:eastAsia="Aptos" w:hAnsi="Aptos" w:cs="Aptos"/>
                <w:sz w:val="22"/>
                <w:szCs w:val="22"/>
              </w:rPr>
            </w:pPr>
          </w:p>
        </w:tc>
      </w:tr>
      <w:tr w:rsidR="008F3D9D" w:rsidRPr="002D67D3" w14:paraId="4958CDF5"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251D556" w14:textId="376FE96E" w:rsidR="006B5453" w:rsidRDefault="2649D63A" w:rsidP="00671310">
            <w:pPr>
              <w:pStyle w:val="NormalWeb"/>
              <w:spacing w:before="0" w:beforeAutospacing="0" w:after="0" w:afterAutospacing="0"/>
              <w:jc w:val="both"/>
              <w:rPr>
                <w:rFonts w:ascii="Aptos" w:hAnsi="Aptos"/>
                <w:sz w:val="22"/>
                <w:szCs w:val="22"/>
              </w:rPr>
            </w:pPr>
            <w:r w:rsidRPr="2A3D0BCD">
              <w:rPr>
                <w:rFonts w:ascii="Aptos" w:hAnsi="Aptos"/>
                <w:b/>
                <w:bCs/>
                <w:sz w:val="22"/>
                <w:szCs w:val="22"/>
              </w:rPr>
              <w:lastRenderedPageBreak/>
              <w:t>G6</w:t>
            </w:r>
            <w:r w:rsidR="00293A76" w:rsidRPr="2A3D0BCD">
              <w:rPr>
                <w:rFonts w:ascii="Aptos" w:hAnsi="Aptos"/>
                <w:b/>
                <w:bCs/>
                <w:sz w:val="22"/>
                <w:szCs w:val="22"/>
              </w:rPr>
              <w:t>.</w:t>
            </w:r>
            <w:r w:rsidRPr="2A3D0BCD">
              <w:rPr>
                <w:rFonts w:ascii="Aptos" w:hAnsi="Aptos"/>
                <w:b/>
                <w:bCs/>
                <w:sz w:val="22"/>
                <w:szCs w:val="22"/>
              </w:rPr>
              <w:t xml:space="preserve"> Ressources nécessaires (financières et humaines</w:t>
            </w:r>
            <w:proofErr w:type="gramStart"/>
            <w:r w:rsidRPr="2A3D0BCD">
              <w:rPr>
                <w:rFonts w:ascii="Aptos" w:hAnsi="Aptos"/>
                <w:b/>
                <w:bCs/>
                <w:sz w:val="22"/>
                <w:szCs w:val="22"/>
              </w:rPr>
              <w:t>),</w:t>
            </w:r>
            <w:r w:rsidR="443A36E8" w:rsidRPr="2A3D0BCD">
              <w:rPr>
                <w:rFonts w:ascii="Aptos" w:hAnsi="Aptos"/>
                <w:sz w:val="22"/>
                <w:szCs w:val="22"/>
              </w:rPr>
              <w:t>si</w:t>
            </w:r>
            <w:proofErr w:type="gramEnd"/>
            <w:r w:rsidR="443A36E8" w:rsidRPr="2A3D0BCD">
              <w:rPr>
                <w:rFonts w:ascii="Aptos" w:hAnsi="Aptos"/>
                <w:sz w:val="22"/>
                <w:szCs w:val="22"/>
              </w:rPr>
              <w:t xml:space="preserve"> applicable</w:t>
            </w:r>
          </w:p>
          <w:p w14:paraId="6F084781" w14:textId="74475E2C" w:rsidR="006B5453" w:rsidRDefault="2649D63A"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(500 caractères maximum)</w:t>
            </w:r>
          </w:p>
          <w:p w14:paraId="38E308A6" w14:textId="77777777" w:rsidR="006B5453" w:rsidRPr="006B5453" w:rsidRDefault="006B5453" w:rsidP="055DC004">
            <w:pPr>
              <w:pStyle w:val="NormalWeb"/>
              <w:jc w:val="both"/>
              <w:rPr>
                <w:rFonts w:ascii="Aptos" w:eastAsia="Aptos" w:hAnsi="Aptos" w:cs="Aptos"/>
                <w:b/>
                <w:bCs/>
                <w:sz w:val="22"/>
                <w:szCs w:val="22"/>
              </w:rPr>
            </w:pPr>
          </w:p>
          <w:p w14:paraId="6D543C00" w14:textId="3B866C72" w:rsidR="2A3D0BCD" w:rsidRDefault="2A3D0BCD" w:rsidP="2A3D0BCD">
            <w:pPr>
              <w:pStyle w:val="NormalWeb"/>
              <w:jc w:val="both"/>
              <w:rPr>
                <w:rFonts w:ascii="Aptos" w:eastAsia="Aptos" w:hAnsi="Aptos" w:cs="Aptos"/>
                <w:b/>
                <w:bCs/>
                <w:sz w:val="22"/>
                <w:szCs w:val="22"/>
              </w:rPr>
            </w:pPr>
          </w:p>
          <w:p w14:paraId="206477E8" w14:textId="77777777" w:rsidR="006B5453" w:rsidRPr="1D39E57A" w:rsidRDefault="006B5453" w:rsidP="055DC004">
            <w:pPr>
              <w:pStyle w:val="NormalWeb"/>
              <w:jc w:val="both"/>
              <w:rPr>
                <w:rStyle w:val="Strong"/>
                <w:rFonts w:ascii="Aptos" w:eastAsia="Aptos" w:hAnsi="Aptos" w:cs="Aptos"/>
                <w:sz w:val="22"/>
                <w:szCs w:val="22"/>
              </w:rPr>
            </w:pPr>
          </w:p>
        </w:tc>
      </w:tr>
      <w:tr w:rsidR="008F3D9D" w:rsidRPr="002D67D3" w14:paraId="58EB1CA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7A3CAF4" w14:textId="5DB40FDA" w:rsidR="0008640D" w:rsidRDefault="45A161EF" w:rsidP="00671310">
            <w:pPr>
              <w:pStyle w:val="NormalWeb"/>
              <w:spacing w:before="0" w:beforeAutospacing="0" w:after="0" w:afterAutospacing="0"/>
              <w:jc w:val="both"/>
            </w:pPr>
            <w:r w:rsidRPr="2A3D0BCD">
              <w:rPr>
                <w:rFonts w:ascii="Aptos" w:hAnsi="Aptos"/>
                <w:b/>
                <w:bCs/>
                <w:sz w:val="22"/>
                <w:szCs w:val="22"/>
              </w:rPr>
              <w:t xml:space="preserve">G7.  </w:t>
            </w:r>
            <w:r w:rsidR="00615BD4" w:rsidRPr="2A3D0BCD">
              <w:rPr>
                <w:rFonts w:ascii="Aptos" w:hAnsi="Aptos"/>
                <w:b/>
                <w:bCs/>
                <w:sz w:val="22"/>
                <w:szCs w:val="22"/>
              </w:rPr>
              <w:t xml:space="preserve">Prise en compte de </w:t>
            </w:r>
            <w:r w:rsidRPr="2A3D0BCD">
              <w:rPr>
                <w:rFonts w:ascii="Aptos" w:hAnsi="Aptos"/>
                <w:b/>
                <w:bCs/>
                <w:sz w:val="22"/>
                <w:szCs w:val="22"/>
              </w:rPr>
              <w:t xml:space="preserve">la coopération existante </w:t>
            </w:r>
            <w:r w:rsidR="00615BD4" w:rsidRPr="2A3D0BCD">
              <w:rPr>
                <w:rFonts w:ascii="Aptos" w:hAnsi="Aptos"/>
                <w:b/>
                <w:bCs/>
                <w:sz w:val="22"/>
                <w:szCs w:val="22"/>
              </w:rPr>
              <w:t xml:space="preserve">/Éviter les doubles efforts </w:t>
            </w:r>
          </w:p>
          <w:p w14:paraId="3EBCACE3" w14:textId="173895A0" w:rsidR="0008640D" w:rsidRDefault="45A161EF"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(1</w:t>
            </w:r>
            <w:r w:rsidR="005759B0" w:rsidRPr="2A3D0BCD">
              <w:rPr>
                <w:rFonts w:ascii="Aptos" w:hAnsi="Aptos"/>
                <w:b/>
                <w:bCs/>
                <w:sz w:val="22"/>
                <w:szCs w:val="22"/>
              </w:rPr>
              <w:t> </w:t>
            </w:r>
            <w:r w:rsidRPr="2A3D0BCD">
              <w:rPr>
                <w:rFonts w:ascii="Aptos" w:hAnsi="Aptos"/>
                <w:b/>
                <w:bCs/>
                <w:sz w:val="22"/>
                <w:szCs w:val="22"/>
              </w:rPr>
              <w:t xml:space="preserve">000 caractères maximum) </w:t>
            </w:r>
          </w:p>
          <w:p w14:paraId="4E1E9771" w14:textId="77777777" w:rsidR="006B5453" w:rsidRDefault="006B5453" w:rsidP="055DC004">
            <w:pPr>
              <w:pStyle w:val="NormalWeb"/>
              <w:jc w:val="both"/>
              <w:rPr>
                <w:rStyle w:val="Strong"/>
                <w:rFonts w:ascii="Aptos" w:eastAsia="Aptos" w:hAnsi="Aptos" w:cs="Aptos"/>
                <w:b w:val="0"/>
                <w:bCs w:val="0"/>
                <w:sz w:val="22"/>
                <w:szCs w:val="22"/>
              </w:rPr>
            </w:pPr>
          </w:p>
          <w:p w14:paraId="2069E17E" w14:textId="42BF62BC" w:rsidR="2A3D0BCD" w:rsidRDefault="2A3D0BCD" w:rsidP="2A3D0BCD">
            <w:pPr>
              <w:pStyle w:val="NormalWeb"/>
              <w:jc w:val="both"/>
              <w:rPr>
                <w:rStyle w:val="Strong"/>
                <w:rFonts w:ascii="Aptos" w:eastAsia="Aptos" w:hAnsi="Aptos" w:cs="Aptos"/>
                <w:b w:val="0"/>
                <w:bCs w:val="0"/>
                <w:sz w:val="22"/>
                <w:szCs w:val="22"/>
              </w:rPr>
            </w:pPr>
          </w:p>
          <w:p w14:paraId="72A66CCC" w14:textId="751140C5" w:rsidR="2A3D0BCD" w:rsidRDefault="2A3D0BCD" w:rsidP="2A3D0BCD">
            <w:pPr>
              <w:pStyle w:val="NormalWeb"/>
              <w:jc w:val="both"/>
              <w:rPr>
                <w:rStyle w:val="Strong"/>
                <w:rFonts w:ascii="Aptos" w:eastAsia="Aptos" w:hAnsi="Aptos" w:cs="Aptos"/>
                <w:b w:val="0"/>
                <w:bCs w:val="0"/>
                <w:sz w:val="22"/>
                <w:szCs w:val="22"/>
              </w:rPr>
            </w:pPr>
          </w:p>
          <w:p w14:paraId="0A6104BB" w14:textId="250DA9EE" w:rsidR="2A3D0BCD" w:rsidRDefault="2A3D0BCD" w:rsidP="2A3D0BCD">
            <w:pPr>
              <w:pStyle w:val="NormalWeb"/>
              <w:jc w:val="both"/>
              <w:rPr>
                <w:rStyle w:val="Strong"/>
                <w:rFonts w:ascii="Aptos" w:eastAsia="Aptos" w:hAnsi="Aptos" w:cs="Aptos"/>
                <w:b w:val="0"/>
                <w:bCs w:val="0"/>
                <w:sz w:val="22"/>
                <w:szCs w:val="22"/>
              </w:rPr>
            </w:pPr>
          </w:p>
          <w:p w14:paraId="34B9D9F3" w14:textId="52412374"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2586085A"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46A0D1A" w14:textId="5B5B00F1" w:rsidR="00175A6C" w:rsidRDefault="69E7BF01" w:rsidP="00671310">
            <w:pPr>
              <w:pStyle w:val="NormalWeb"/>
              <w:spacing w:before="0" w:beforeAutospacing="0" w:after="0" w:afterAutospacing="0"/>
              <w:jc w:val="both"/>
            </w:pPr>
            <w:r w:rsidRPr="2A3D0BCD">
              <w:rPr>
                <w:rFonts w:ascii="Aptos" w:hAnsi="Aptos"/>
                <w:b/>
                <w:bCs/>
                <w:sz w:val="22"/>
                <w:szCs w:val="22"/>
              </w:rPr>
              <w:t xml:space="preserve">G8. </w:t>
            </w:r>
            <w:r w:rsidRPr="2A3D0BCD">
              <w:rPr>
                <w:rStyle w:val="Strong"/>
                <w:rFonts w:ascii="Aptos" w:hAnsi="Aptos"/>
                <w:sz w:val="22"/>
                <w:szCs w:val="22"/>
              </w:rPr>
              <w:t>Processus de suivi et d'évaluation (S&amp;E)</w:t>
            </w:r>
            <w:r w:rsidR="00A12747" w:rsidRPr="2A3D0BCD">
              <w:rPr>
                <w:rStyle w:val="Strong"/>
                <w:rFonts w:ascii="Aptos" w:hAnsi="Aptos"/>
                <w:sz w:val="22"/>
                <w:szCs w:val="22"/>
              </w:rPr>
              <w:t xml:space="preserve"> </w:t>
            </w:r>
            <w:r w:rsidRPr="2A3D0BCD">
              <w:rPr>
                <w:rFonts w:ascii="Aptos" w:hAnsi="Aptos"/>
                <w:b/>
                <w:bCs/>
                <w:sz w:val="22"/>
                <w:szCs w:val="22"/>
              </w:rPr>
              <w:t>(</w:t>
            </w:r>
            <w:r w:rsidRPr="2A3D0BCD">
              <w:rPr>
                <w:rFonts w:ascii="Aptos" w:hAnsi="Aptos"/>
                <w:i/>
                <w:iCs/>
                <w:sz w:val="22"/>
                <w:szCs w:val="22"/>
              </w:rPr>
              <w:t xml:space="preserve">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779D1790" w14:textId="7CFAC24B" w:rsidR="00175A6C" w:rsidRDefault="24BA3E55" w:rsidP="00671310">
            <w:pPr>
              <w:pStyle w:val="NormalWeb"/>
              <w:spacing w:before="0" w:beforeAutospacing="0" w:after="0" w:afterAutospacing="0"/>
              <w:jc w:val="both"/>
              <w:rPr>
                <w:rFonts w:ascii="Aptos" w:eastAsia="Aptos" w:hAnsi="Aptos" w:cs="Aptos"/>
                <w:b/>
                <w:bCs/>
                <w:sz w:val="22"/>
                <w:szCs w:val="22"/>
              </w:rPr>
            </w:pPr>
            <w:r w:rsidRPr="00671310">
              <w:rPr>
                <w:rFonts w:ascii="Aptos" w:hAnsi="Aptos"/>
                <w:b/>
                <w:bCs/>
                <w:sz w:val="22"/>
                <w:szCs w:val="22"/>
              </w:rPr>
              <w:t>(</w:t>
            </w:r>
            <w:r w:rsidR="69E7BF01" w:rsidRPr="00671310">
              <w:rPr>
                <w:rFonts w:ascii="Aptos" w:hAnsi="Aptos"/>
                <w:b/>
                <w:bCs/>
                <w:sz w:val="22"/>
                <w:szCs w:val="22"/>
              </w:rPr>
              <w:t xml:space="preserve">1 000 caractères </w:t>
            </w:r>
            <w:proofErr w:type="gramStart"/>
            <w:r w:rsidR="69E7BF01" w:rsidRPr="00671310">
              <w:rPr>
                <w:rFonts w:ascii="Aptos" w:hAnsi="Aptos"/>
                <w:b/>
                <w:bCs/>
                <w:sz w:val="22"/>
                <w:szCs w:val="22"/>
              </w:rPr>
              <w:t>maximum</w:t>
            </w:r>
            <w:r w:rsidR="69E7BF01" w:rsidRPr="2A3D0BCD">
              <w:rPr>
                <w:rFonts w:ascii="Aptos" w:hAnsi="Aptos"/>
                <w:b/>
                <w:bCs/>
                <w:sz w:val="22"/>
                <w:szCs w:val="22"/>
              </w:rPr>
              <w:t xml:space="preserve"> </w:t>
            </w:r>
            <w:r w:rsidR="51C6B498" w:rsidRPr="2A3D0BCD">
              <w:rPr>
                <w:rFonts w:ascii="Aptos" w:hAnsi="Aptos"/>
                <w:b/>
                <w:bCs/>
                <w:sz w:val="22"/>
                <w:szCs w:val="22"/>
              </w:rPr>
              <w:t>)</w:t>
            </w:r>
            <w:proofErr w:type="gramEnd"/>
          </w:p>
          <w:p w14:paraId="24BE3AED" w14:textId="77777777" w:rsidR="006B5453" w:rsidRDefault="006B5453" w:rsidP="055DC004">
            <w:pPr>
              <w:pStyle w:val="NormalWeb"/>
              <w:jc w:val="both"/>
              <w:rPr>
                <w:rFonts w:ascii="Aptos" w:eastAsia="Aptos" w:hAnsi="Aptos" w:cs="Aptos"/>
                <w:b/>
                <w:bCs/>
                <w:sz w:val="22"/>
                <w:szCs w:val="22"/>
              </w:rPr>
            </w:pPr>
          </w:p>
          <w:p w14:paraId="2385900C" w14:textId="6227DA8C" w:rsidR="006B5453" w:rsidRPr="002D67D3" w:rsidRDefault="006B5453" w:rsidP="2A3D0BCD">
            <w:pPr>
              <w:pStyle w:val="NormalWeb"/>
              <w:jc w:val="both"/>
              <w:rPr>
                <w:rFonts w:ascii="Aptos" w:eastAsia="Aptos" w:hAnsi="Aptos" w:cs="Aptos"/>
                <w:b/>
                <w:bCs/>
                <w:sz w:val="22"/>
                <w:szCs w:val="22"/>
              </w:rPr>
            </w:pPr>
          </w:p>
          <w:p w14:paraId="7BF6E840" w14:textId="13C17DF9" w:rsidR="006B5453" w:rsidRPr="002D67D3" w:rsidRDefault="006B5453" w:rsidP="2A3D0BCD">
            <w:pPr>
              <w:pStyle w:val="NormalWeb"/>
              <w:jc w:val="both"/>
              <w:rPr>
                <w:rFonts w:ascii="Aptos" w:eastAsia="Aptos" w:hAnsi="Aptos" w:cs="Aptos"/>
                <w:b/>
                <w:bCs/>
                <w:sz w:val="22"/>
                <w:szCs w:val="22"/>
              </w:rPr>
            </w:pPr>
          </w:p>
          <w:p w14:paraId="0BBB24F8" w14:textId="64AE57B9" w:rsidR="006B5453" w:rsidRPr="002D67D3" w:rsidRDefault="006B5453" w:rsidP="055DC004">
            <w:pPr>
              <w:pStyle w:val="NormalWeb"/>
              <w:jc w:val="both"/>
              <w:rPr>
                <w:rFonts w:ascii="Aptos" w:eastAsia="Aptos" w:hAnsi="Aptos" w:cs="Aptos"/>
                <w:b/>
                <w:bCs/>
                <w:sz w:val="22"/>
                <w:szCs w:val="22"/>
              </w:rPr>
            </w:pPr>
          </w:p>
        </w:tc>
      </w:tr>
      <w:tr w:rsidR="008F3D9D" w:rsidRPr="002D67D3" w14:paraId="69466FA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95B3D7" w:themeFill="accent1" w:themeFillTint="99"/>
          </w:tcPr>
          <w:p w14:paraId="6B48F75C" w14:textId="79010DD2" w:rsidR="0008640D" w:rsidRPr="006B5453" w:rsidRDefault="79D71717" w:rsidP="055DC004">
            <w:pPr>
              <w:pStyle w:val="NormalWeb"/>
              <w:jc w:val="both"/>
              <w:rPr>
                <w:rFonts w:ascii="Aptos" w:eastAsia="Aptos" w:hAnsi="Aptos" w:cs="Aptos"/>
                <w:b/>
                <w:bCs/>
                <w:sz w:val="22"/>
                <w:szCs w:val="22"/>
              </w:rPr>
            </w:pPr>
            <w:r>
              <w:rPr>
                <w:rFonts w:ascii="Aptos" w:hAnsi="Aptos"/>
                <w:b/>
                <w:sz w:val="22"/>
              </w:rPr>
              <w:t xml:space="preserve">DOMAINE H – Genre </w:t>
            </w:r>
          </w:p>
        </w:tc>
      </w:tr>
      <w:tr w:rsidR="008F3D9D" w:rsidRPr="002D67D3" w14:paraId="293EE6C8" w14:textId="77777777" w:rsidTr="00671310">
        <w:trPr>
          <w:trHeight w:val="2310"/>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EECE1" w:themeFill="background2"/>
          </w:tcPr>
          <w:p w14:paraId="568F819F" w14:textId="6EF5C29E" w:rsidR="006E1070" w:rsidRPr="002D67D3" w:rsidRDefault="45A161EF" w:rsidP="055DC004">
            <w:pPr>
              <w:pStyle w:val="NormalWeb"/>
              <w:jc w:val="both"/>
              <w:rPr>
                <w:rFonts w:ascii="Aptos" w:eastAsia="Aptos" w:hAnsi="Aptos" w:cs="Aptos"/>
                <w:i/>
                <w:iCs/>
                <w:sz w:val="22"/>
                <w:szCs w:val="22"/>
              </w:rPr>
            </w:pPr>
            <w:r>
              <w:rPr>
                <w:rStyle w:val="Strong"/>
                <w:rFonts w:ascii="Aptos" w:hAnsi="Aptos"/>
                <w:sz w:val="22"/>
              </w:rPr>
              <w:lastRenderedPageBreak/>
              <w:t>Axes de réflexion :</w:t>
            </w:r>
            <w:r>
              <w:rPr>
                <w:rFonts w:ascii="Aptos" w:hAnsi="Aptos"/>
                <w:sz w:val="22"/>
              </w:rPr>
              <w:t xml:space="preserve"> Intégration de la dimension de genre dans l’ensemble du Traité ; impacts différenciés et sexospécifiques ; participation inclusive et participation significative des femmes ; processus inclusifs.  (</w:t>
            </w:r>
            <w:r>
              <w:rPr>
                <w:rFonts w:ascii="Aptos" w:hAnsi="Aptos"/>
                <w:i/>
                <w:sz w:val="22"/>
              </w:rPr>
              <w:t>Note :</w:t>
            </w:r>
            <w:r>
              <w:rPr>
                <w:rFonts w:ascii="Aptos" w:hAnsi="Aptos"/>
                <w:sz w:val="22"/>
              </w:rPr>
              <w:t xml:space="preserve"> </w:t>
            </w:r>
            <w:r>
              <w:rPr>
                <w:rFonts w:ascii="Aptos" w:hAnsi="Aptos"/>
                <w:i/>
                <w:sz w:val="22"/>
              </w:rPr>
              <w:t>la mise en œuvre du paragraphe 4 de l'article 7 devrait être traitée dans le cadre du domaine B, e</w:t>
            </w:r>
            <w:r w:rsidR="003E0EB4">
              <w:rPr>
                <w:rFonts w:ascii="Aptos" w:hAnsi="Aptos"/>
                <w:i/>
                <w:sz w:val="22"/>
              </w:rPr>
              <w:t xml:space="preserve">n lien avec </w:t>
            </w:r>
            <w:r>
              <w:rPr>
                <w:rFonts w:ascii="Aptos" w:hAnsi="Aptos"/>
                <w:i/>
                <w:sz w:val="22"/>
              </w:rPr>
              <w:t>l'application des articles 6 et 7</w:t>
            </w:r>
            <w:r w:rsidR="007F7EF8">
              <w:rPr>
                <w:rFonts w:ascii="Aptos" w:hAnsi="Aptos"/>
                <w:i/>
                <w:sz w:val="22"/>
              </w:rPr>
              <w:t>.</w:t>
            </w:r>
            <w:r>
              <w:rPr>
                <w:rFonts w:ascii="Aptos" w:hAnsi="Aptos"/>
                <w:i/>
                <w:sz w:val="22"/>
              </w:rPr>
              <w:t xml:space="preserve">) </w:t>
            </w:r>
          </w:p>
          <w:p w14:paraId="22F98E35" w14:textId="70C2F81E" w:rsidR="005874CB" w:rsidRPr="00A549B9" w:rsidRDefault="17659E15" w:rsidP="055DC004">
            <w:pPr>
              <w:pStyle w:val="NormalWeb"/>
              <w:spacing w:before="120" w:beforeAutospacing="0" w:after="0" w:afterAutospacing="0"/>
              <w:jc w:val="both"/>
              <w:rPr>
                <w:rFonts w:ascii="Aptos" w:eastAsia="Aptos" w:hAnsi="Aptos" w:cs="Aptos"/>
                <w:i/>
                <w:iCs/>
                <w:sz w:val="22"/>
                <w:szCs w:val="22"/>
              </w:rPr>
            </w:pPr>
            <w:r>
              <w:rPr>
                <w:rFonts w:ascii="Aptos" w:hAnsi="Aptos"/>
                <w:b/>
                <w:sz w:val="22"/>
              </w:rPr>
              <w:t>Questions directrices</w:t>
            </w:r>
            <w:r>
              <w:rPr>
                <w:rFonts w:ascii="Aptos" w:hAnsi="Aptos"/>
                <w:sz w:val="22"/>
              </w:rPr>
              <w:t xml:space="preserve"> : </w:t>
            </w:r>
            <w:r>
              <w:rPr>
                <w:rFonts w:ascii="Aptos" w:hAnsi="Aptos"/>
                <w:i/>
                <w:sz w:val="22"/>
              </w:rPr>
              <w:t xml:space="preserve"> </w:t>
            </w:r>
          </w:p>
          <w:p w14:paraId="6E223AB0" w14:textId="6935D52C" w:rsidR="00FF251D" w:rsidRPr="00FF251D" w:rsidRDefault="777E500D" w:rsidP="055DC004">
            <w:pPr>
              <w:pStyle w:val="NormalWeb"/>
              <w:numPr>
                <w:ilvl w:val="0"/>
                <w:numId w:val="19"/>
              </w:numPr>
              <w:spacing w:before="0" w:beforeAutospacing="0"/>
              <w:ind w:left="447"/>
              <w:jc w:val="both"/>
              <w:rPr>
                <w:rFonts w:ascii="Aptos" w:eastAsia="Aptos" w:hAnsi="Aptos" w:cs="Aptos"/>
                <w:b/>
                <w:bCs/>
                <w:sz w:val="22"/>
                <w:szCs w:val="22"/>
              </w:rPr>
            </w:pPr>
            <w:r>
              <w:rPr>
                <w:rFonts w:ascii="Aptos" w:hAnsi="Aptos"/>
                <w:i/>
                <w:sz w:val="22"/>
              </w:rPr>
              <w:t xml:space="preserve">Quelles mesures conviendrait-il d’intégrer dans la stratégie afin de renforcer la participation des femmes et l’expertise en matière de genre au niveau des </w:t>
            </w:r>
            <w:r w:rsidR="00A73F07">
              <w:rPr>
                <w:rFonts w:ascii="Aptos" w:hAnsi="Aptos"/>
                <w:i/>
                <w:sz w:val="22"/>
              </w:rPr>
              <w:t>G</w:t>
            </w:r>
            <w:r>
              <w:rPr>
                <w:rFonts w:ascii="Aptos" w:hAnsi="Aptos"/>
                <w:i/>
                <w:sz w:val="22"/>
              </w:rPr>
              <w:t xml:space="preserve">roupes de travail, </w:t>
            </w:r>
            <w:r w:rsidR="00BC7434">
              <w:rPr>
                <w:rFonts w:ascii="Aptos" w:hAnsi="Aptos"/>
                <w:i/>
                <w:sz w:val="22"/>
              </w:rPr>
              <w:t>ainsi qu’</w:t>
            </w:r>
            <w:r>
              <w:rPr>
                <w:rFonts w:ascii="Aptos" w:hAnsi="Aptos"/>
                <w:i/>
                <w:sz w:val="22"/>
              </w:rPr>
              <w:t xml:space="preserve">au cours des réunions de la CEP et dans le cadre des autres processus du TCA ? </w:t>
            </w:r>
          </w:p>
          <w:p w14:paraId="13815C01" w14:textId="17A6BA5A" w:rsidR="0008640D" w:rsidRPr="00B70B57" w:rsidRDefault="777E500D" w:rsidP="2A3D0BCD">
            <w:pPr>
              <w:pStyle w:val="NormalWeb"/>
              <w:numPr>
                <w:ilvl w:val="0"/>
                <w:numId w:val="19"/>
              </w:numPr>
              <w:spacing w:before="0" w:beforeAutospacing="0"/>
              <w:ind w:left="447"/>
              <w:jc w:val="both"/>
              <w:rPr>
                <w:rFonts w:ascii="Aptos" w:eastAsia="Aptos" w:hAnsi="Aptos" w:cs="Aptos"/>
                <w:b/>
                <w:bCs/>
                <w:sz w:val="22"/>
                <w:szCs w:val="22"/>
              </w:rPr>
            </w:pPr>
            <w:r w:rsidRPr="2A3D0BCD">
              <w:rPr>
                <w:rFonts w:ascii="Aptos" w:hAnsi="Aptos"/>
                <w:i/>
                <w:iCs/>
                <w:sz w:val="22"/>
                <w:szCs w:val="22"/>
              </w:rPr>
              <w:t>Conviendrait-il de tirer parti des points focaux pour l'égalité des sexes afin d'intégrer les aspects liés au genre dans l’ensemble des processus du TCA et la mise en œuvre au niveau national et de donner suite aux autres recommandations relatives aux questions de genre contenues dans les rapports finaux de la</w:t>
            </w:r>
            <w:hyperlink r:id="rId15">
              <w:r w:rsidRPr="2A3D0BCD">
                <w:rPr>
                  <w:rStyle w:val="Hyperlink"/>
                  <w:rFonts w:ascii="Aptos" w:hAnsi="Aptos"/>
                  <w:i/>
                  <w:iCs/>
                  <w:sz w:val="22"/>
                  <w:szCs w:val="22"/>
                </w:rPr>
                <w:t xml:space="preserve"> CEP5</w:t>
              </w:r>
            </w:hyperlink>
            <w:r w:rsidRPr="2A3D0BCD">
              <w:rPr>
                <w:rFonts w:ascii="Aptos" w:hAnsi="Aptos"/>
                <w:i/>
                <w:iCs/>
                <w:sz w:val="22"/>
                <w:szCs w:val="22"/>
              </w:rPr>
              <w:t xml:space="preserve"> et de la </w:t>
            </w:r>
            <w:hyperlink r:id="rId16">
              <w:r w:rsidRPr="2A3D0BCD">
                <w:rPr>
                  <w:rStyle w:val="Hyperlink"/>
                  <w:rFonts w:ascii="Aptos" w:hAnsi="Aptos"/>
                  <w:i/>
                  <w:iCs/>
                  <w:sz w:val="22"/>
                  <w:szCs w:val="22"/>
                </w:rPr>
                <w:t>CEP10</w:t>
              </w:r>
            </w:hyperlink>
            <w:r w:rsidRPr="2A3D0BCD">
              <w:rPr>
                <w:rFonts w:ascii="Aptos" w:hAnsi="Aptos"/>
                <w:i/>
                <w:iCs/>
                <w:sz w:val="22"/>
                <w:szCs w:val="22"/>
              </w:rPr>
              <w:t> ?</w:t>
            </w:r>
          </w:p>
          <w:p w14:paraId="0A8B9E27" w14:textId="26EE756C" w:rsidR="0008640D" w:rsidRPr="00B70B57" w:rsidRDefault="0008640D" w:rsidP="2A3D0BCD">
            <w:pPr>
              <w:pStyle w:val="NormalWeb"/>
              <w:spacing w:before="0" w:beforeAutospacing="0"/>
              <w:ind w:left="447"/>
              <w:jc w:val="both"/>
              <w:rPr>
                <w:rFonts w:ascii="Aptos" w:eastAsia="Aptos" w:hAnsi="Aptos" w:cs="Aptos"/>
                <w:b/>
                <w:bCs/>
                <w:sz w:val="22"/>
                <w:szCs w:val="22"/>
              </w:rPr>
            </w:pPr>
          </w:p>
        </w:tc>
      </w:tr>
      <w:tr w:rsidR="008F3D9D" w:rsidRPr="002D67D3" w14:paraId="19DEC4B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32228DC" w14:textId="32EC1EE7" w:rsidR="0008640D" w:rsidRDefault="79D71717" w:rsidP="00671310">
            <w:pPr>
              <w:pStyle w:val="NormalWeb"/>
              <w:spacing w:before="0" w:beforeAutospacing="0" w:after="0" w:afterAutospacing="0"/>
              <w:jc w:val="both"/>
            </w:pPr>
            <w:r w:rsidRPr="2A3D0BCD">
              <w:rPr>
                <w:rFonts w:ascii="Aptos" w:hAnsi="Aptos"/>
                <w:b/>
                <w:bCs/>
                <w:sz w:val="22"/>
                <w:szCs w:val="22"/>
              </w:rPr>
              <w:t xml:space="preserve">H1. Objectif(s) </w:t>
            </w:r>
          </w:p>
          <w:p w14:paraId="798F0FAF" w14:textId="21BB8425" w:rsidR="006B5453" w:rsidRDefault="79D71717" w:rsidP="00671310">
            <w:pPr>
              <w:pStyle w:val="NormalWeb"/>
              <w:spacing w:before="0" w:beforeAutospacing="0" w:after="0" w:afterAutospacing="0"/>
              <w:jc w:val="both"/>
              <w:rPr>
                <w:rFonts w:ascii="Aptos" w:hAnsi="Aptos"/>
                <w:b/>
                <w:bCs/>
                <w:sz w:val="22"/>
                <w:szCs w:val="22"/>
              </w:rPr>
            </w:pPr>
            <w:r w:rsidRPr="2A3D0BCD">
              <w:rPr>
                <w:rFonts w:ascii="Aptos" w:hAnsi="Aptos"/>
                <w:b/>
                <w:bCs/>
                <w:sz w:val="22"/>
                <w:szCs w:val="22"/>
              </w:rPr>
              <w:t>(1 000 caractères maximum)</w:t>
            </w:r>
          </w:p>
          <w:p w14:paraId="0F8AC959" w14:textId="77777777" w:rsidR="00671310" w:rsidRDefault="00671310" w:rsidP="00671310">
            <w:pPr>
              <w:pStyle w:val="NormalWeb"/>
              <w:spacing w:before="0" w:beforeAutospacing="0" w:after="0" w:afterAutospacing="0"/>
              <w:jc w:val="both"/>
              <w:rPr>
                <w:rStyle w:val="Strong"/>
                <w:rFonts w:ascii="Aptos" w:hAnsi="Aptos"/>
                <w:sz w:val="22"/>
                <w:szCs w:val="22"/>
              </w:rPr>
            </w:pPr>
          </w:p>
          <w:p w14:paraId="71EF5165" w14:textId="77777777" w:rsidR="00671310" w:rsidRDefault="00671310" w:rsidP="00671310">
            <w:pPr>
              <w:pStyle w:val="NormalWeb"/>
              <w:spacing w:before="0" w:beforeAutospacing="0" w:after="0" w:afterAutospacing="0"/>
              <w:jc w:val="both"/>
              <w:rPr>
                <w:rStyle w:val="Strong"/>
              </w:rPr>
            </w:pPr>
          </w:p>
          <w:p w14:paraId="32B446B3" w14:textId="77777777" w:rsidR="00671310" w:rsidRDefault="00671310" w:rsidP="00671310">
            <w:pPr>
              <w:pStyle w:val="NormalWeb"/>
              <w:spacing w:before="0" w:beforeAutospacing="0" w:after="0" w:afterAutospacing="0"/>
              <w:jc w:val="both"/>
              <w:rPr>
                <w:rStyle w:val="Strong"/>
                <w:rFonts w:ascii="Aptos" w:eastAsia="Aptos" w:hAnsi="Aptos" w:cs="Aptos"/>
                <w:sz w:val="22"/>
                <w:szCs w:val="22"/>
              </w:rPr>
            </w:pPr>
          </w:p>
          <w:p w14:paraId="13EA2D76" w14:textId="771FC6FC" w:rsidR="006B5453" w:rsidRPr="002D67D3" w:rsidRDefault="006B5453" w:rsidP="055DC004">
            <w:pPr>
              <w:pStyle w:val="NormalWeb"/>
              <w:jc w:val="both"/>
              <w:rPr>
                <w:rStyle w:val="Strong"/>
                <w:rFonts w:ascii="Aptos" w:eastAsia="Aptos" w:hAnsi="Aptos" w:cs="Aptos"/>
                <w:b w:val="0"/>
                <w:bCs w:val="0"/>
                <w:sz w:val="22"/>
                <w:szCs w:val="22"/>
              </w:rPr>
            </w:pPr>
          </w:p>
        </w:tc>
      </w:tr>
      <w:tr w:rsidR="008F3D9D" w:rsidRPr="002D67D3" w14:paraId="08E9D67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E583CFA" w14:textId="7B39AB43" w:rsidR="0008640D" w:rsidRDefault="79D71717" w:rsidP="00671310">
            <w:pPr>
              <w:pStyle w:val="NormalWeb"/>
              <w:spacing w:before="0" w:beforeAutospacing="0" w:after="0" w:afterAutospacing="0"/>
              <w:jc w:val="both"/>
            </w:pPr>
            <w:r w:rsidRPr="2A3D0BCD">
              <w:rPr>
                <w:rFonts w:ascii="Aptos" w:hAnsi="Aptos"/>
                <w:b/>
                <w:bCs/>
                <w:sz w:val="22"/>
                <w:szCs w:val="22"/>
              </w:rPr>
              <w:t xml:space="preserve">H2. Actions/mesures prioritaires </w:t>
            </w:r>
          </w:p>
          <w:p w14:paraId="08DEFBB8" w14:textId="0D19AE86" w:rsidR="0008640D" w:rsidRDefault="79D71717" w:rsidP="00671310">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 xml:space="preserve">(1 500 caractères </w:t>
            </w:r>
            <w:r w:rsidR="00545607" w:rsidRPr="2A3D0BCD">
              <w:rPr>
                <w:rFonts w:ascii="Aptos" w:hAnsi="Aptos"/>
                <w:b/>
                <w:bCs/>
                <w:sz w:val="22"/>
                <w:szCs w:val="22"/>
              </w:rPr>
              <w:t>maximum</w:t>
            </w:r>
            <w:r w:rsidRPr="2A3D0BCD">
              <w:rPr>
                <w:rFonts w:ascii="Aptos" w:hAnsi="Aptos"/>
                <w:b/>
                <w:bCs/>
                <w:sz w:val="22"/>
                <w:szCs w:val="22"/>
              </w:rPr>
              <w:t>)</w:t>
            </w:r>
          </w:p>
          <w:p w14:paraId="4F69805D" w14:textId="77777777" w:rsidR="006B5453" w:rsidRDefault="006B5453" w:rsidP="055DC004">
            <w:pPr>
              <w:pStyle w:val="NormalWeb"/>
              <w:jc w:val="both"/>
              <w:rPr>
                <w:rFonts w:ascii="Aptos" w:eastAsia="Aptos" w:hAnsi="Aptos" w:cs="Aptos"/>
                <w:b/>
                <w:bCs/>
                <w:sz w:val="22"/>
                <w:szCs w:val="22"/>
              </w:rPr>
            </w:pPr>
          </w:p>
          <w:p w14:paraId="29B26051" w14:textId="77777777" w:rsidR="006B5453" w:rsidRDefault="006B5453" w:rsidP="055DC004">
            <w:pPr>
              <w:pStyle w:val="NormalWeb"/>
              <w:jc w:val="both"/>
              <w:rPr>
                <w:rFonts w:ascii="Aptos" w:eastAsia="Aptos" w:hAnsi="Aptos" w:cs="Aptos"/>
                <w:b/>
                <w:bCs/>
                <w:sz w:val="22"/>
                <w:szCs w:val="22"/>
              </w:rPr>
            </w:pPr>
          </w:p>
          <w:p w14:paraId="6363DB88" w14:textId="22AC54D2" w:rsidR="006B5453" w:rsidRPr="002D67D3" w:rsidRDefault="006B5453" w:rsidP="055DC004">
            <w:pPr>
              <w:pStyle w:val="NormalWeb"/>
              <w:jc w:val="both"/>
              <w:rPr>
                <w:rFonts w:ascii="Aptos" w:eastAsia="Aptos" w:hAnsi="Aptos" w:cs="Aptos"/>
                <w:b/>
                <w:bCs/>
                <w:sz w:val="22"/>
                <w:szCs w:val="22"/>
              </w:rPr>
            </w:pPr>
          </w:p>
        </w:tc>
      </w:tr>
      <w:tr w:rsidR="008F3D9D" w:rsidRPr="002D67D3" w14:paraId="1E36D44F"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F7210D8" w14:textId="3C8CC747" w:rsidR="0008640D" w:rsidRDefault="79D71717" w:rsidP="00671310">
            <w:pPr>
              <w:pStyle w:val="NormalWeb"/>
              <w:spacing w:before="0" w:beforeAutospacing="0" w:after="0" w:afterAutospacing="0"/>
              <w:jc w:val="both"/>
            </w:pPr>
            <w:r w:rsidRPr="2A3D0BCD">
              <w:rPr>
                <w:rStyle w:val="Strong"/>
                <w:rFonts w:ascii="Aptos" w:hAnsi="Aptos"/>
                <w:sz w:val="22"/>
                <w:szCs w:val="22"/>
              </w:rPr>
              <w:t xml:space="preserve">H3. Mesures/indicateurs de performance </w:t>
            </w:r>
          </w:p>
          <w:p w14:paraId="42200F28" w14:textId="7F41E5C6" w:rsidR="0008640D" w:rsidRDefault="79D71717" w:rsidP="00671310">
            <w:pPr>
              <w:pStyle w:val="NormalWeb"/>
              <w:spacing w:before="0" w:beforeAutospacing="0" w:after="0" w:afterAutospacing="0"/>
              <w:jc w:val="both"/>
              <w:rPr>
                <w:rStyle w:val="Strong"/>
                <w:rFonts w:ascii="Aptos" w:eastAsia="Aptos" w:hAnsi="Aptos" w:cs="Aptos"/>
                <w:sz w:val="22"/>
                <w:szCs w:val="22"/>
              </w:rPr>
            </w:pPr>
            <w:r w:rsidRPr="2A3D0BCD">
              <w:rPr>
                <w:rStyle w:val="Strong"/>
                <w:rFonts w:ascii="Aptos" w:hAnsi="Aptos"/>
                <w:sz w:val="22"/>
                <w:szCs w:val="22"/>
              </w:rPr>
              <w:t>(1</w:t>
            </w:r>
            <w:r w:rsidR="005759B0" w:rsidRPr="2A3D0BCD">
              <w:rPr>
                <w:rStyle w:val="Strong"/>
                <w:rFonts w:ascii="Aptos" w:hAnsi="Aptos"/>
                <w:sz w:val="22"/>
                <w:szCs w:val="22"/>
              </w:rPr>
              <w:t> </w:t>
            </w:r>
            <w:r w:rsidRPr="2A3D0BCD">
              <w:rPr>
                <w:rStyle w:val="Strong"/>
                <w:rFonts w:ascii="Aptos" w:hAnsi="Aptos"/>
                <w:sz w:val="22"/>
                <w:szCs w:val="22"/>
              </w:rPr>
              <w:t xml:space="preserve">000 caractères </w:t>
            </w:r>
            <w:r w:rsidR="00545607" w:rsidRPr="2A3D0BCD">
              <w:rPr>
                <w:rStyle w:val="Strong"/>
                <w:rFonts w:ascii="Aptos" w:hAnsi="Aptos"/>
                <w:sz w:val="22"/>
                <w:szCs w:val="22"/>
              </w:rPr>
              <w:t>maximum</w:t>
            </w:r>
            <w:r w:rsidRPr="2A3D0BCD">
              <w:rPr>
                <w:rStyle w:val="Strong"/>
                <w:rFonts w:ascii="Aptos" w:hAnsi="Aptos"/>
                <w:sz w:val="22"/>
                <w:szCs w:val="22"/>
              </w:rPr>
              <w:t>)</w:t>
            </w:r>
          </w:p>
          <w:p w14:paraId="0578BF38" w14:textId="77777777" w:rsidR="006B5453" w:rsidRDefault="006B5453" w:rsidP="055DC004">
            <w:pPr>
              <w:pStyle w:val="NormalWeb"/>
              <w:jc w:val="both"/>
              <w:rPr>
                <w:rFonts w:ascii="Aptos" w:eastAsia="Aptos" w:hAnsi="Aptos" w:cs="Aptos"/>
                <w:sz w:val="22"/>
                <w:szCs w:val="22"/>
              </w:rPr>
            </w:pPr>
          </w:p>
          <w:p w14:paraId="4844375C" w14:textId="77777777" w:rsidR="00AB5208" w:rsidRDefault="00AB5208" w:rsidP="055DC004">
            <w:pPr>
              <w:pStyle w:val="NormalWeb"/>
              <w:jc w:val="both"/>
              <w:rPr>
                <w:rFonts w:ascii="Aptos" w:eastAsia="Aptos" w:hAnsi="Aptos" w:cs="Aptos"/>
                <w:sz w:val="22"/>
                <w:szCs w:val="22"/>
              </w:rPr>
            </w:pPr>
          </w:p>
          <w:p w14:paraId="2B595C4E" w14:textId="0D614881" w:rsidR="006B5453" w:rsidRPr="006B5453" w:rsidRDefault="006B5453" w:rsidP="055DC004">
            <w:pPr>
              <w:pStyle w:val="NormalWeb"/>
              <w:jc w:val="both"/>
              <w:rPr>
                <w:rFonts w:ascii="Aptos" w:eastAsia="Aptos" w:hAnsi="Aptos" w:cs="Aptos"/>
                <w:b/>
                <w:bCs/>
                <w:sz w:val="22"/>
                <w:szCs w:val="22"/>
              </w:rPr>
            </w:pPr>
          </w:p>
        </w:tc>
      </w:tr>
      <w:tr w:rsidR="008F3D9D" w:rsidRPr="002D67D3" w14:paraId="1BA34FF5"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135410C3" w14:textId="4FB27251" w:rsidR="79D71717" w:rsidRDefault="79D71717" w:rsidP="00AB5208">
            <w:pPr>
              <w:widowControl/>
              <w:jc w:val="both"/>
            </w:pPr>
            <w:r w:rsidRPr="2A3D0BCD">
              <w:rPr>
                <w:rStyle w:val="Strong"/>
                <w:rFonts w:ascii="Aptos" w:hAnsi="Aptos"/>
              </w:rPr>
              <w:t xml:space="preserve">H4. </w:t>
            </w:r>
            <w:r w:rsidR="1F18E8BA" w:rsidRPr="2A3D0BCD">
              <w:rPr>
                <w:rFonts w:ascii="Aptos" w:hAnsi="Aptos"/>
                <w:b/>
                <w:bCs/>
              </w:rPr>
              <w:t xml:space="preserve">Calendrier et échéances :  </w:t>
            </w:r>
          </w:p>
          <w:p w14:paraId="29C28707" w14:textId="6B84F076" w:rsidR="1F18E8BA" w:rsidRDefault="271FC4E4" w:rsidP="2A3D0BCD">
            <w:pPr>
              <w:widowControl/>
              <w:jc w:val="both"/>
              <w:rPr>
                <w:rFonts w:ascii="Aptos" w:hAnsi="Aptos"/>
              </w:rPr>
            </w:pPr>
            <w:r w:rsidRPr="2A3D0BCD">
              <w:rPr>
                <w:rFonts w:ascii="Aptos" w:hAnsi="Aptos"/>
              </w:rPr>
              <w:t>(Cochez une ou plusieurs cases)</w:t>
            </w:r>
          </w:p>
          <w:p w14:paraId="23BF874A" w14:textId="77777777" w:rsidR="00AB5208" w:rsidRPr="00AB5208" w:rsidRDefault="00AB5208" w:rsidP="2A3D0BCD">
            <w:pPr>
              <w:widowControl/>
              <w:jc w:val="both"/>
              <w:rPr>
                <w:rFonts w:ascii="Aptos" w:hAnsi="Aptos"/>
              </w:rPr>
            </w:pPr>
          </w:p>
          <w:p w14:paraId="44CA5DAA" w14:textId="39F45FAB" w:rsidR="1F18E8BA" w:rsidRPr="00671310" w:rsidRDefault="1F18E8BA" w:rsidP="00AB5208">
            <w:pPr>
              <w:widowControl/>
              <w:spacing w:before="40" w:after="40" w:line="40" w:lineRule="atLeast"/>
              <w:jc w:val="both"/>
              <w:rPr>
                <w:rFonts w:ascii="Aptos" w:hAnsi="Aptos"/>
              </w:rPr>
            </w:pPr>
            <w:r w:rsidRPr="00671310">
              <w:rPr>
                <w:rFonts w:ascii="Aptos" w:hAnsi="Aptos"/>
              </w:rPr>
              <w:t xml:space="preserve">☐ Annuel  </w:t>
            </w:r>
          </w:p>
          <w:p w14:paraId="1CD8E7E6" w14:textId="613C1ADB" w:rsidR="1F18E8BA" w:rsidRPr="00671310" w:rsidRDefault="1F18E8BA" w:rsidP="00AB5208">
            <w:pPr>
              <w:widowControl/>
              <w:spacing w:before="40" w:after="40" w:line="40" w:lineRule="atLeast"/>
              <w:jc w:val="both"/>
              <w:rPr>
                <w:rFonts w:ascii="Aptos" w:hAnsi="Aptos"/>
              </w:rPr>
            </w:pPr>
            <w:r w:rsidRPr="00671310">
              <w:rPr>
                <w:rFonts w:ascii="Aptos" w:hAnsi="Aptos"/>
              </w:rPr>
              <w:t xml:space="preserve">☐ Biennal </w:t>
            </w:r>
          </w:p>
          <w:p w14:paraId="32A6E997" w14:textId="10DA7D73" w:rsidR="1F18E8BA" w:rsidRPr="00671310" w:rsidRDefault="1F18E8BA" w:rsidP="00AB5208">
            <w:pPr>
              <w:widowControl/>
              <w:spacing w:before="40" w:after="40" w:line="40" w:lineRule="atLeast"/>
              <w:jc w:val="both"/>
              <w:rPr>
                <w:rFonts w:ascii="Aptos" w:hAnsi="Aptos"/>
              </w:rPr>
            </w:pPr>
            <w:r w:rsidRPr="00671310">
              <w:rPr>
                <w:rFonts w:ascii="Aptos" w:hAnsi="Aptos"/>
              </w:rPr>
              <w:t xml:space="preserve">☐ 5 ans </w:t>
            </w:r>
          </w:p>
          <w:p w14:paraId="58FA5005" w14:textId="2CC110D8" w:rsidR="1F18E8BA" w:rsidRPr="00AB5208" w:rsidRDefault="1F18E8BA" w:rsidP="00AB5208">
            <w:pPr>
              <w:widowControl/>
              <w:spacing w:before="40" w:after="40" w:line="40" w:lineRule="atLeast"/>
              <w:jc w:val="both"/>
              <w:rPr>
                <w:rFonts w:ascii="Aptos" w:hAnsi="Aptos"/>
              </w:rPr>
            </w:pPr>
            <w:r w:rsidRPr="00671310">
              <w:rPr>
                <w:rFonts w:ascii="Aptos" w:hAnsi="Aptos"/>
              </w:rPr>
              <w:t xml:space="preserve">☐ Autre : ___ </w:t>
            </w:r>
          </w:p>
          <w:p w14:paraId="62BFF33E" w14:textId="1AEE36D2" w:rsidR="1F18E8BA" w:rsidRDefault="1F18E8BA" w:rsidP="2A3D0BCD">
            <w:pPr>
              <w:widowControl/>
              <w:spacing w:beforeAutospacing="1" w:afterAutospacing="1"/>
              <w:jc w:val="both"/>
            </w:pPr>
            <w:r w:rsidRPr="2A3D0BCD">
              <w:rPr>
                <w:rFonts w:ascii="Aptos" w:hAnsi="Aptos"/>
                <w:b/>
                <w:bCs/>
              </w:rPr>
              <w:lastRenderedPageBreak/>
              <w:t xml:space="preserve">Brève description des échéances (si applicable) </w:t>
            </w:r>
          </w:p>
          <w:p w14:paraId="03422F39" w14:textId="30B6CE36" w:rsidR="1F18E8BA" w:rsidRDefault="1F18E8BA" w:rsidP="2A3D0BCD">
            <w:pPr>
              <w:widowControl/>
              <w:spacing w:beforeAutospacing="1" w:afterAutospacing="1"/>
              <w:jc w:val="both"/>
            </w:pPr>
            <w:r w:rsidRPr="2A3D0BCD">
              <w:rPr>
                <w:rFonts w:ascii="Aptos" w:hAnsi="Aptos"/>
                <w:b/>
                <w:bCs/>
              </w:rPr>
              <w:t xml:space="preserve">(500 caractères)  </w:t>
            </w:r>
          </w:p>
          <w:p w14:paraId="062B09A2" w14:textId="10FD6E4D" w:rsidR="2A3D0BCD" w:rsidRDefault="2A3D0BCD" w:rsidP="2A3D0BCD">
            <w:pPr>
              <w:widowControl/>
              <w:spacing w:beforeAutospacing="1" w:afterAutospacing="1"/>
              <w:jc w:val="both"/>
              <w:rPr>
                <w:rFonts w:ascii="Aptos" w:hAnsi="Aptos"/>
                <w:b/>
                <w:bCs/>
              </w:rPr>
            </w:pPr>
          </w:p>
          <w:p w14:paraId="44D788AE" w14:textId="3381A565" w:rsidR="0008640D" w:rsidRPr="002D67D3" w:rsidRDefault="0008640D" w:rsidP="055DC004">
            <w:pPr>
              <w:pStyle w:val="NormalWeb"/>
              <w:jc w:val="both"/>
              <w:rPr>
                <w:rStyle w:val="Strong"/>
                <w:rFonts w:ascii="Aptos" w:eastAsia="Aptos" w:hAnsi="Aptos" w:cs="Aptos"/>
                <w:sz w:val="22"/>
                <w:szCs w:val="22"/>
              </w:rPr>
            </w:pPr>
          </w:p>
        </w:tc>
      </w:tr>
      <w:tr w:rsidR="008F3D9D" w:rsidRPr="002D67D3" w14:paraId="5155272F"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77ECC17" w14:textId="668CC053" w:rsidR="0008640D" w:rsidRPr="002D67D3" w:rsidRDefault="79D71717" w:rsidP="00AB5208">
            <w:pPr>
              <w:pStyle w:val="NormalWeb"/>
              <w:spacing w:before="0" w:beforeAutospacing="0" w:after="0" w:afterAutospacing="0"/>
              <w:jc w:val="both"/>
            </w:pPr>
            <w:r w:rsidRPr="2A3D0BCD">
              <w:rPr>
                <w:rStyle w:val="Strong"/>
                <w:rFonts w:ascii="Aptos" w:hAnsi="Aptos"/>
                <w:sz w:val="22"/>
                <w:szCs w:val="22"/>
              </w:rPr>
              <w:lastRenderedPageBreak/>
              <w:t>H5. Organe du TCA responsable /processus</w:t>
            </w:r>
          </w:p>
          <w:p w14:paraId="192D1153" w14:textId="113ED444" w:rsidR="2A3D0BCD" w:rsidRDefault="7A4A89ED" w:rsidP="00AB5208">
            <w:pPr>
              <w:widowControl/>
              <w:jc w:val="both"/>
              <w:rPr>
                <w:rFonts w:ascii="Aptos" w:hAnsi="Aptos"/>
              </w:rPr>
            </w:pPr>
            <w:r w:rsidRPr="2A3D0BCD">
              <w:rPr>
                <w:rFonts w:ascii="Aptos" w:hAnsi="Aptos"/>
              </w:rPr>
              <w:t>(</w:t>
            </w:r>
            <w:proofErr w:type="gramStart"/>
            <w:r w:rsidRPr="2A3D0BCD">
              <w:rPr>
                <w:rFonts w:ascii="Aptos" w:hAnsi="Aptos"/>
              </w:rPr>
              <w:t>cocher</w:t>
            </w:r>
            <w:proofErr w:type="gramEnd"/>
            <w:r w:rsidRPr="2A3D0BCD">
              <w:rPr>
                <w:rFonts w:ascii="Aptos" w:hAnsi="Aptos"/>
              </w:rPr>
              <w:t xml:space="preserve"> toutes les cases </w:t>
            </w:r>
            <w:r w:rsidRPr="2A3D0BCD">
              <w:rPr>
                <w:rStyle w:val="Strong"/>
                <w:rFonts w:ascii="Aptos" w:hAnsi="Aptos"/>
                <w:b w:val="0"/>
                <w:bCs w:val="0"/>
              </w:rPr>
              <w:t>qui s’appliquent</w:t>
            </w:r>
            <w:r w:rsidRPr="2A3D0BCD">
              <w:rPr>
                <w:rFonts w:ascii="Aptos" w:hAnsi="Aptos"/>
              </w:rPr>
              <w:t>)</w:t>
            </w:r>
          </w:p>
          <w:p w14:paraId="71F8142A" w14:textId="77777777" w:rsidR="00AB5208" w:rsidRPr="00AB5208" w:rsidRDefault="00AB5208" w:rsidP="00AB5208">
            <w:pPr>
              <w:widowControl/>
              <w:jc w:val="both"/>
              <w:rPr>
                <w:rStyle w:val="Strong"/>
                <w:rFonts w:ascii="Aptos" w:hAnsi="Aptos"/>
                <w:b w:val="0"/>
                <w:bCs w:val="0"/>
              </w:rPr>
            </w:pPr>
          </w:p>
          <w:p w14:paraId="48A2EB44" w14:textId="093F5C90" w:rsidR="0008640D" w:rsidRPr="005759B0" w:rsidRDefault="45A161EF" w:rsidP="00AB5208">
            <w:pPr>
              <w:pStyle w:val="NormalWeb"/>
              <w:spacing w:before="40" w:beforeAutospacing="0" w:after="40" w:afterAutospacing="0" w:line="40" w:lineRule="atLeast"/>
              <w:jc w:val="both"/>
            </w:pPr>
            <w:r w:rsidRPr="2A3D0BCD">
              <w:rPr>
                <w:rStyle w:val="Strong"/>
                <w:rFonts w:ascii="Aptos" w:hAnsi="Aptos"/>
                <w:b w:val="0"/>
                <w:bCs w:val="0"/>
                <w:sz w:val="22"/>
                <w:szCs w:val="22"/>
              </w:rPr>
              <w:t xml:space="preserve">☐ WGETI </w:t>
            </w:r>
          </w:p>
          <w:p w14:paraId="5C4ABBE4" w14:textId="069C0A46" w:rsidR="0008640D" w:rsidRPr="005759B0" w:rsidRDefault="45A161EF" w:rsidP="00AB5208">
            <w:pPr>
              <w:pStyle w:val="NormalWeb"/>
              <w:spacing w:before="40" w:beforeAutospacing="0" w:after="40" w:afterAutospacing="0" w:line="40" w:lineRule="atLeast"/>
              <w:jc w:val="both"/>
            </w:pPr>
            <w:r w:rsidRPr="2A3D0BCD">
              <w:rPr>
                <w:rStyle w:val="Strong"/>
                <w:rFonts w:ascii="Aptos" w:hAnsi="Aptos"/>
                <w:b w:val="0"/>
                <w:bCs w:val="0"/>
                <w:sz w:val="22"/>
                <w:szCs w:val="22"/>
              </w:rPr>
              <w:t xml:space="preserve">☐ WGTR </w:t>
            </w:r>
          </w:p>
          <w:p w14:paraId="27E97679" w14:textId="0A1699FE" w:rsidR="0008640D" w:rsidRPr="005759B0" w:rsidRDefault="45A161EF" w:rsidP="00AB5208">
            <w:pPr>
              <w:pStyle w:val="NormalWeb"/>
              <w:spacing w:before="40" w:beforeAutospacing="0" w:after="40" w:afterAutospacing="0" w:line="40" w:lineRule="atLeast"/>
              <w:jc w:val="both"/>
            </w:pPr>
            <w:r w:rsidRPr="2A3D0BCD">
              <w:rPr>
                <w:rStyle w:val="Strong"/>
                <w:rFonts w:ascii="Aptos" w:hAnsi="Aptos"/>
                <w:b w:val="0"/>
                <w:bCs w:val="0"/>
                <w:sz w:val="22"/>
                <w:szCs w:val="22"/>
              </w:rPr>
              <w:t>☐ CEP</w:t>
            </w:r>
          </w:p>
          <w:p w14:paraId="627DDFA1" w14:textId="2DEDBBDE" w:rsidR="0008640D" w:rsidRPr="005759B0" w:rsidRDefault="45A161EF" w:rsidP="00AB5208">
            <w:pPr>
              <w:pStyle w:val="NormalWeb"/>
              <w:spacing w:before="40" w:beforeAutospacing="0" w:after="40" w:afterAutospacing="0" w:line="40" w:lineRule="atLeast"/>
              <w:jc w:val="both"/>
            </w:pPr>
            <w:r w:rsidRPr="2A3D0BCD">
              <w:rPr>
                <w:rStyle w:val="Strong"/>
                <w:rFonts w:ascii="Aptos" w:hAnsi="Aptos"/>
                <w:b w:val="0"/>
                <w:bCs w:val="0"/>
                <w:sz w:val="22"/>
                <w:szCs w:val="22"/>
              </w:rPr>
              <w:t xml:space="preserve">☐ Secrétariat </w:t>
            </w:r>
          </w:p>
          <w:p w14:paraId="262D9B14" w14:textId="64383447" w:rsidR="0008640D" w:rsidRPr="005759B0" w:rsidRDefault="45A161EF" w:rsidP="00AB5208">
            <w:pPr>
              <w:pStyle w:val="NormalWeb"/>
              <w:spacing w:before="40" w:beforeAutospacing="0" w:after="40" w:afterAutospacing="0" w:line="40" w:lineRule="atLeast"/>
              <w:jc w:val="both"/>
            </w:pPr>
            <w:r w:rsidRPr="2A3D0BCD">
              <w:rPr>
                <w:rStyle w:val="Strong"/>
                <w:rFonts w:ascii="Aptos" w:hAnsi="Aptos"/>
                <w:b w:val="0"/>
                <w:bCs w:val="0"/>
                <w:sz w:val="22"/>
                <w:szCs w:val="22"/>
              </w:rPr>
              <w:t>☐ Autre : ___________</w:t>
            </w:r>
          </w:p>
          <w:p w14:paraId="04BC92B7" w14:textId="32C83C3B" w:rsidR="0008640D" w:rsidRPr="005759B0" w:rsidRDefault="0008640D" w:rsidP="2A3D0BCD">
            <w:pPr>
              <w:pStyle w:val="NormalWeb"/>
              <w:jc w:val="both"/>
              <w:rPr>
                <w:rStyle w:val="Strong"/>
                <w:rFonts w:ascii="Aptos" w:hAnsi="Aptos"/>
                <w:b w:val="0"/>
                <w:bCs w:val="0"/>
                <w:sz w:val="22"/>
                <w:szCs w:val="22"/>
              </w:rPr>
            </w:pPr>
          </w:p>
        </w:tc>
      </w:tr>
      <w:tr w:rsidR="008F3D9D" w:rsidRPr="002D67D3" w14:paraId="40076D4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24156007" w14:textId="61BC214A" w:rsidR="006B5453" w:rsidRDefault="2649D63A" w:rsidP="00AB5208">
            <w:pPr>
              <w:pStyle w:val="NormalWeb"/>
              <w:spacing w:before="0" w:beforeAutospacing="0" w:after="0" w:afterAutospacing="0"/>
              <w:jc w:val="both"/>
              <w:rPr>
                <w:rFonts w:ascii="Aptos" w:hAnsi="Aptos"/>
                <w:sz w:val="22"/>
                <w:szCs w:val="22"/>
              </w:rPr>
            </w:pPr>
            <w:r w:rsidRPr="2A3D0BCD">
              <w:rPr>
                <w:rStyle w:val="Strong"/>
                <w:rFonts w:ascii="Aptos" w:hAnsi="Aptos"/>
                <w:sz w:val="22"/>
                <w:szCs w:val="22"/>
              </w:rPr>
              <w:t>H6</w:t>
            </w:r>
            <w:r w:rsidR="0088551F" w:rsidRPr="2A3D0BCD">
              <w:rPr>
                <w:rStyle w:val="Strong"/>
                <w:rFonts w:ascii="Aptos" w:hAnsi="Aptos"/>
                <w:sz w:val="22"/>
                <w:szCs w:val="22"/>
              </w:rPr>
              <w:t>.</w:t>
            </w:r>
            <w:r w:rsidRPr="2A3D0BCD">
              <w:rPr>
                <w:rStyle w:val="Strong"/>
                <w:rFonts w:ascii="Aptos" w:hAnsi="Aptos"/>
                <w:sz w:val="22"/>
                <w:szCs w:val="22"/>
              </w:rPr>
              <w:t xml:space="preserve"> </w:t>
            </w:r>
            <w:r w:rsidRPr="2A3D0BCD">
              <w:rPr>
                <w:rFonts w:ascii="Aptos" w:hAnsi="Aptos"/>
                <w:b/>
                <w:bCs/>
                <w:sz w:val="22"/>
                <w:szCs w:val="22"/>
              </w:rPr>
              <w:t xml:space="preserve">Ressources nécessaires (financières et humaines), </w:t>
            </w:r>
            <w:r w:rsidRPr="00671310">
              <w:rPr>
                <w:rFonts w:ascii="Aptos" w:hAnsi="Aptos"/>
                <w:sz w:val="22"/>
                <w:szCs w:val="22"/>
              </w:rPr>
              <w:t xml:space="preserve">si applicable </w:t>
            </w:r>
          </w:p>
          <w:p w14:paraId="66EC1433" w14:textId="64EB333E" w:rsidR="006B5453" w:rsidRDefault="2649D63A" w:rsidP="00AB5208">
            <w:pPr>
              <w:pStyle w:val="NormalWeb"/>
              <w:spacing w:before="0" w:beforeAutospacing="0" w:after="0" w:afterAutospacing="0"/>
              <w:jc w:val="both"/>
              <w:rPr>
                <w:rFonts w:ascii="Aptos" w:eastAsia="Aptos" w:hAnsi="Aptos" w:cs="Aptos"/>
                <w:b/>
                <w:bCs/>
                <w:sz w:val="22"/>
                <w:szCs w:val="22"/>
              </w:rPr>
            </w:pPr>
            <w:r w:rsidRPr="2A3D0BCD">
              <w:rPr>
                <w:rFonts w:ascii="Aptos" w:hAnsi="Aptos"/>
                <w:b/>
                <w:bCs/>
                <w:sz w:val="22"/>
                <w:szCs w:val="22"/>
              </w:rPr>
              <w:t>(500 caractères maximum)</w:t>
            </w:r>
          </w:p>
          <w:p w14:paraId="3CC2B223" w14:textId="77777777" w:rsidR="006B5453" w:rsidRPr="006B5453" w:rsidRDefault="006B5453" w:rsidP="055DC004">
            <w:pPr>
              <w:pStyle w:val="NormalWeb"/>
              <w:jc w:val="both"/>
              <w:rPr>
                <w:rFonts w:ascii="Aptos" w:eastAsia="Aptos" w:hAnsi="Aptos" w:cs="Aptos"/>
                <w:b/>
                <w:bCs/>
                <w:sz w:val="22"/>
                <w:szCs w:val="22"/>
              </w:rPr>
            </w:pPr>
          </w:p>
          <w:p w14:paraId="6E33AE57" w14:textId="13345BE1" w:rsidR="2A3D0BCD" w:rsidRDefault="2A3D0BCD" w:rsidP="2A3D0BCD">
            <w:pPr>
              <w:pStyle w:val="NormalWeb"/>
              <w:jc w:val="both"/>
              <w:rPr>
                <w:rFonts w:ascii="Aptos" w:eastAsia="Aptos" w:hAnsi="Aptos" w:cs="Aptos"/>
                <w:b/>
                <w:bCs/>
                <w:sz w:val="22"/>
                <w:szCs w:val="22"/>
              </w:rPr>
            </w:pPr>
          </w:p>
          <w:p w14:paraId="53961744" w14:textId="77777777"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58B17DC6"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00353D9" w14:textId="5CB7E9E0" w:rsidR="0008640D" w:rsidRDefault="45A161EF" w:rsidP="00AB5208">
            <w:pPr>
              <w:pStyle w:val="NormalWeb"/>
              <w:spacing w:before="0" w:beforeAutospacing="0" w:after="0" w:afterAutospacing="0"/>
              <w:jc w:val="both"/>
            </w:pPr>
            <w:r w:rsidRPr="2A3D0BCD">
              <w:rPr>
                <w:rStyle w:val="Strong"/>
                <w:rFonts w:ascii="Aptos" w:hAnsi="Aptos"/>
                <w:sz w:val="22"/>
                <w:szCs w:val="22"/>
              </w:rPr>
              <w:t xml:space="preserve">H7. </w:t>
            </w:r>
            <w:r w:rsidR="007E3CBD" w:rsidRPr="2A3D0BCD">
              <w:rPr>
                <w:rStyle w:val="Strong"/>
                <w:rFonts w:ascii="Aptos" w:hAnsi="Aptos"/>
                <w:sz w:val="22"/>
                <w:szCs w:val="22"/>
              </w:rPr>
              <w:t>Prise en compte</w:t>
            </w:r>
            <w:r w:rsidRPr="2A3D0BCD">
              <w:rPr>
                <w:rStyle w:val="Strong"/>
                <w:rFonts w:ascii="Aptos" w:hAnsi="Aptos"/>
                <w:sz w:val="22"/>
                <w:szCs w:val="22"/>
              </w:rPr>
              <w:t xml:space="preserve"> des travaux existants </w:t>
            </w:r>
            <w:r w:rsidR="007E3CBD" w:rsidRPr="2A3D0BCD">
              <w:rPr>
                <w:rStyle w:val="Strong"/>
                <w:rFonts w:ascii="Aptos" w:hAnsi="Aptos"/>
                <w:sz w:val="22"/>
                <w:szCs w:val="22"/>
              </w:rPr>
              <w:t xml:space="preserve">/ éviter les doubles efforts </w:t>
            </w:r>
          </w:p>
          <w:p w14:paraId="5EB80856" w14:textId="73658FB4" w:rsidR="0008640D" w:rsidRDefault="45A161EF" w:rsidP="00AB5208">
            <w:pPr>
              <w:pStyle w:val="NormalWeb"/>
              <w:spacing w:before="0" w:beforeAutospacing="0" w:after="0" w:afterAutospacing="0"/>
              <w:jc w:val="both"/>
              <w:rPr>
                <w:rStyle w:val="Strong"/>
                <w:rFonts w:ascii="Aptos" w:eastAsia="Aptos" w:hAnsi="Aptos" w:cs="Aptos"/>
                <w:sz w:val="22"/>
                <w:szCs w:val="22"/>
              </w:rPr>
            </w:pPr>
            <w:r w:rsidRPr="2A3D0BCD">
              <w:rPr>
                <w:rStyle w:val="Strong"/>
                <w:rFonts w:ascii="Aptos" w:hAnsi="Aptos"/>
                <w:sz w:val="22"/>
                <w:szCs w:val="22"/>
              </w:rPr>
              <w:t>(1 000 caractères maximum)</w:t>
            </w:r>
          </w:p>
          <w:p w14:paraId="7CBAE752" w14:textId="77777777" w:rsidR="006B5453" w:rsidRDefault="006B5453" w:rsidP="055DC004">
            <w:pPr>
              <w:pStyle w:val="NormalWeb"/>
              <w:jc w:val="both"/>
              <w:rPr>
                <w:rStyle w:val="Strong"/>
                <w:rFonts w:ascii="Aptos" w:eastAsia="Aptos" w:hAnsi="Aptos" w:cs="Aptos"/>
                <w:sz w:val="22"/>
                <w:szCs w:val="22"/>
              </w:rPr>
            </w:pPr>
          </w:p>
          <w:p w14:paraId="36B55B86" w14:textId="7C1B9CE4" w:rsidR="2A3D0BCD" w:rsidRDefault="2A3D0BCD" w:rsidP="2A3D0BCD">
            <w:pPr>
              <w:pStyle w:val="NormalWeb"/>
              <w:jc w:val="both"/>
              <w:rPr>
                <w:rStyle w:val="Strong"/>
                <w:rFonts w:ascii="Aptos" w:eastAsia="Aptos" w:hAnsi="Aptos" w:cs="Aptos"/>
                <w:sz w:val="22"/>
                <w:szCs w:val="22"/>
              </w:rPr>
            </w:pPr>
          </w:p>
          <w:p w14:paraId="64958F90" w14:textId="30CC1967"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664FE1F8"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58386105" w14:textId="6486E75D" w:rsidR="00175A6C" w:rsidRDefault="69E7BF01" w:rsidP="00AB5208">
            <w:pPr>
              <w:pStyle w:val="NormalWeb"/>
              <w:spacing w:before="0" w:beforeAutospacing="0" w:after="0" w:afterAutospacing="0"/>
              <w:jc w:val="both"/>
            </w:pPr>
            <w:r w:rsidRPr="2A3D0BCD">
              <w:rPr>
                <w:rStyle w:val="Strong"/>
                <w:rFonts w:ascii="Aptos" w:hAnsi="Aptos"/>
                <w:sz w:val="22"/>
                <w:szCs w:val="22"/>
              </w:rPr>
              <w:t>H8. Processus de suivi et d'évaluation (S&amp;E)</w:t>
            </w:r>
            <w:r w:rsidR="00BB2EAE" w:rsidRPr="2A3D0BCD">
              <w:rPr>
                <w:rStyle w:val="Strong"/>
                <w:rFonts w:ascii="Aptos" w:hAnsi="Aptos"/>
                <w:sz w:val="22"/>
                <w:szCs w:val="22"/>
              </w:rPr>
              <w:t xml:space="preserve"> </w:t>
            </w:r>
            <w:r w:rsidRPr="2A3D0BCD">
              <w:rPr>
                <w:rFonts w:ascii="Aptos" w:hAnsi="Aptos"/>
                <w:sz w:val="22"/>
                <w:szCs w:val="22"/>
              </w:rPr>
              <w:t>(</w:t>
            </w:r>
            <w:r w:rsidRPr="2A3D0BCD">
              <w:rPr>
                <w:rFonts w:ascii="Aptos" w:hAnsi="Aptos"/>
                <w:i/>
                <w:iCs/>
                <w:sz w:val="22"/>
                <w:szCs w:val="22"/>
              </w:rPr>
              <w:t>Comment les progrès pourraient-ils être suivis de manière pratique et adaptée dans le cadre des processus du TCA – par ex., bilan périodique, échange entre pairs, utilisation des rapports existants ou des informations volontaires – en vue de favoriser l’apprentissage et de faciliter les ajustements requis dans le temps ?) -</w:t>
            </w:r>
          </w:p>
          <w:p w14:paraId="21010EF0" w14:textId="144CFA3C" w:rsidR="00175A6C" w:rsidRDefault="7DEB9D22" w:rsidP="00AB5208">
            <w:pPr>
              <w:pStyle w:val="NormalWeb"/>
              <w:spacing w:before="0" w:beforeAutospacing="0" w:after="0" w:afterAutospacing="0"/>
              <w:jc w:val="both"/>
              <w:rPr>
                <w:rStyle w:val="Strong"/>
                <w:rFonts w:ascii="Aptos" w:eastAsia="Aptos" w:hAnsi="Aptos" w:cs="Aptos"/>
                <w:sz w:val="22"/>
                <w:szCs w:val="22"/>
              </w:rPr>
            </w:pPr>
            <w:r w:rsidRPr="2A3D0BCD">
              <w:rPr>
                <w:rFonts w:ascii="Aptos" w:hAnsi="Aptos"/>
                <w:b/>
                <w:bCs/>
                <w:sz w:val="22"/>
                <w:szCs w:val="22"/>
              </w:rPr>
              <w:t>(</w:t>
            </w:r>
            <w:r w:rsidR="69E7BF01" w:rsidRPr="00671310">
              <w:rPr>
                <w:rFonts w:ascii="Aptos" w:hAnsi="Aptos"/>
                <w:b/>
                <w:bCs/>
                <w:sz w:val="22"/>
                <w:szCs w:val="22"/>
              </w:rPr>
              <w:t>1 000 caractères maximum</w:t>
            </w:r>
            <w:r w:rsidR="36CE898E" w:rsidRPr="2A3D0BCD">
              <w:rPr>
                <w:rFonts w:ascii="Aptos" w:hAnsi="Aptos"/>
                <w:b/>
                <w:bCs/>
                <w:sz w:val="22"/>
                <w:szCs w:val="22"/>
              </w:rPr>
              <w:t>)</w:t>
            </w:r>
            <w:r w:rsidR="69E7BF01" w:rsidRPr="2A3D0BCD">
              <w:rPr>
                <w:rStyle w:val="Strong"/>
                <w:rFonts w:ascii="Aptos" w:hAnsi="Aptos"/>
                <w:sz w:val="22"/>
                <w:szCs w:val="22"/>
              </w:rPr>
              <w:t xml:space="preserve"> </w:t>
            </w:r>
          </w:p>
          <w:p w14:paraId="5C225E6C" w14:textId="77777777" w:rsidR="006B5453" w:rsidRDefault="006B5453" w:rsidP="055DC004">
            <w:pPr>
              <w:pStyle w:val="NormalWeb"/>
              <w:jc w:val="both"/>
              <w:rPr>
                <w:rStyle w:val="Strong"/>
                <w:rFonts w:ascii="Aptos" w:eastAsia="Aptos" w:hAnsi="Aptos" w:cs="Aptos"/>
                <w:sz w:val="22"/>
                <w:szCs w:val="22"/>
              </w:rPr>
            </w:pPr>
          </w:p>
          <w:p w14:paraId="1FCED57C" w14:textId="77777777" w:rsidR="006B5453" w:rsidRDefault="006B5453" w:rsidP="055DC004">
            <w:pPr>
              <w:pStyle w:val="NormalWeb"/>
              <w:jc w:val="both"/>
              <w:rPr>
                <w:rStyle w:val="Strong"/>
                <w:rFonts w:ascii="Aptos" w:eastAsia="Aptos" w:hAnsi="Aptos" w:cs="Aptos"/>
                <w:sz w:val="22"/>
                <w:szCs w:val="22"/>
              </w:rPr>
            </w:pPr>
          </w:p>
          <w:p w14:paraId="46C09CE5" w14:textId="2949257C"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0766EC7D"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shd w:val="clear" w:color="auto" w:fill="1F497D" w:themeFill="text2"/>
          </w:tcPr>
          <w:p w14:paraId="0CD2A093" w14:textId="6C5E6478" w:rsidR="002F3DFC" w:rsidRPr="00671310" w:rsidRDefault="7A8F5EB0" w:rsidP="2A3D0BCD">
            <w:pPr>
              <w:pStyle w:val="Title"/>
              <w:jc w:val="both"/>
              <w:rPr>
                <w:rStyle w:val="Strong"/>
                <w:rFonts w:ascii="Aptos" w:eastAsia="Aptos" w:hAnsi="Aptos" w:cs="Aptos"/>
                <w:sz w:val="24"/>
                <w:szCs w:val="24"/>
              </w:rPr>
            </w:pPr>
            <w:r w:rsidRPr="00671310">
              <w:rPr>
                <w:rStyle w:val="Strong"/>
                <w:rFonts w:ascii="Aptos" w:hAnsi="Aptos"/>
                <w:color w:val="FFFFFF" w:themeColor="background1"/>
                <w:sz w:val="24"/>
                <w:szCs w:val="24"/>
              </w:rPr>
              <w:lastRenderedPageBreak/>
              <w:t>PARTIE V – Questions transversales</w:t>
            </w:r>
          </w:p>
        </w:tc>
      </w:tr>
      <w:tr w:rsidR="008F3D9D" w:rsidRPr="002D67D3" w14:paraId="3DE43B60" w14:textId="77777777" w:rsidTr="2A3D0BCD">
        <w:trPr>
          <w:trHeight w:val="494"/>
          <w:jc w:val="center"/>
        </w:trPr>
        <w:tc>
          <w:tcPr>
            <w:tcW w:w="10345" w:type="dxa"/>
            <w:gridSpan w:val="4"/>
            <w:tcBorders>
              <w:top w:val="nil"/>
              <w:left w:val="double" w:sz="4" w:space="0" w:color="000000" w:themeColor="text1"/>
              <w:bottom w:val="double" w:sz="4" w:space="0" w:color="auto"/>
              <w:right w:val="double" w:sz="4" w:space="0" w:color="000000" w:themeColor="text1"/>
            </w:tcBorders>
            <w:shd w:val="clear" w:color="auto" w:fill="DDD9C3" w:themeFill="background2" w:themeFillShade="E6"/>
          </w:tcPr>
          <w:p w14:paraId="7DFF1562" w14:textId="10936306" w:rsidR="00C8435A" w:rsidRPr="005874CB" w:rsidRDefault="0A688626" w:rsidP="055DC004">
            <w:pPr>
              <w:pStyle w:val="Title"/>
              <w:jc w:val="both"/>
              <w:rPr>
                <w:rStyle w:val="Strong"/>
                <w:rFonts w:ascii="Aptos" w:eastAsia="Aptos" w:hAnsi="Aptos" w:cs="Aptos"/>
                <w:color w:val="FFFFFF" w:themeColor="background1"/>
                <w:sz w:val="22"/>
                <w:szCs w:val="22"/>
              </w:rPr>
            </w:pPr>
            <w:r>
              <w:rPr>
                <w:rStyle w:val="Strong"/>
                <w:rFonts w:ascii="Aptos" w:hAnsi="Aptos"/>
                <w:sz w:val="22"/>
              </w:rPr>
              <w:t xml:space="preserve">Généralités </w:t>
            </w:r>
          </w:p>
        </w:tc>
      </w:tr>
      <w:tr w:rsidR="008F3D9D" w14:paraId="74F27D74" w14:textId="77777777" w:rsidTr="00671310">
        <w:trPr>
          <w:trHeight w:val="4530"/>
          <w:jc w:val="center"/>
        </w:trPr>
        <w:tc>
          <w:tcPr>
            <w:tcW w:w="10345" w:type="dxa"/>
            <w:gridSpan w:val="4"/>
            <w:tcBorders>
              <w:top w:val="double" w:sz="4" w:space="0" w:color="auto"/>
              <w:left w:val="double" w:sz="4" w:space="0" w:color="000000" w:themeColor="text1"/>
              <w:right w:val="double" w:sz="4" w:space="0" w:color="000000" w:themeColor="text1"/>
            </w:tcBorders>
            <w:shd w:val="clear" w:color="auto" w:fill="FFFFFF" w:themeFill="background1"/>
          </w:tcPr>
          <w:p w14:paraId="0CB0B7B6" w14:textId="65D31D0D" w:rsidR="055DC004" w:rsidRPr="00AB5208" w:rsidRDefault="5B196ACF" w:rsidP="00AB5208">
            <w:pPr>
              <w:pStyle w:val="NormalWeb"/>
              <w:numPr>
                <w:ilvl w:val="0"/>
                <w:numId w:val="4"/>
              </w:numPr>
              <w:ind w:left="447"/>
              <w:jc w:val="both"/>
              <w:rPr>
                <w:rFonts w:ascii="Aptos" w:eastAsia="Aptos" w:hAnsi="Aptos" w:cs="Aptos"/>
                <w:b/>
                <w:bCs/>
                <w:sz w:val="22"/>
                <w:szCs w:val="22"/>
              </w:rPr>
            </w:pPr>
            <w:r>
              <w:rPr>
                <w:rFonts w:ascii="Aptos" w:hAnsi="Aptos"/>
                <w:b/>
                <w:sz w:val="22"/>
              </w:rPr>
              <w:t xml:space="preserve">Sur la base de votre expérience et des réponses fournies ci-dessus, existe-t-il des domaines dans lesquels les informations, les pratiques relatives la mise en œuvre du Traité sur le commerce des armes </w:t>
            </w:r>
            <w:r w:rsidR="00873846">
              <w:rPr>
                <w:rFonts w:ascii="Aptos" w:hAnsi="Aptos"/>
                <w:b/>
                <w:sz w:val="22"/>
              </w:rPr>
              <w:t xml:space="preserve">ou </w:t>
            </w:r>
            <w:r w:rsidR="00DF0CD3">
              <w:rPr>
                <w:rFonts w:ascii="Aptos" w:hAnsi="Aptos"/>
                <w:b/>
                <w:sz w:val="22"/>
              </w:rPr>
              <w:t>s</w:t>
            </w:r>
            <w:r w:rsidR="00873846">
              <w:rPr>
                <w:rFonts w:ascii="Aptos" w:hAnsi="Aptos"/>
                <w:b/>
                <w:sz w:val="22"/>
              </w:rPr>
              <w:t xml:space="preserve">a compréhension </w:t>
            </w:r>
            <w:r>
              <w:rPr>
                <w:rFonts w:ascii="Aptos" w:hAnsi="Aptos"/>
                <w:b/>
                <w:sz w:val="22"/>
              </w:rPr>
              <w:t>restent limitées ou inégales, et où un bilan plus approfondi ou des éclaircissements sur les données de base seraient particulièrement utiles pour l’élaboration d'une stratégie quinquennale</w:t>
            </w:r>
            <w:r w:rsidR="000D29D6">
              <w:rPr>
                <w:rFonts w:ascii="Aptos" w:hAnsi="Aptos"/>
                <w:b/>
                <w:sz w:val="22"/>
              </w:rPr>
              <w:t> </w:t>
            </w:r>
            <w:r>
              <w:rPr>
                <w:rFonts w:ascii="Aptos" w:hAnsi="Aptos"/>
                <w:b/>
                <w:sz w:val="22"/>
              </w:rPr>
              <w:t>?</w:t>
            </w:r>
          </w:p>
          <w:p w14:paraId="3F6378F3" w14:textId="3E1C4E5A" w:rsidR="65F1286E" w:rsidRPr="005874CB" w:rsidRDefault="5B196ACF" w:rsidP="00F028A3">
            <w:pPr>
              <w:pStyle w:val="NormalWeb"/>
              <w:spacing w:after="0" w:afterAutospacing="0"/>
              <w:ind w:left="447"/>
              <w:rPr>
                <w:rFonts w:ascii="Aptos" w:eastAsia="Aptos" w:hAnsi="Aptos" w:cs="Aptos"/>
                <w:i/>
                <w:iCs/>
                <w:sz w:val="22"/>
                <w:szCs w:val="22"/>
              </w:rPr>
            </w:pPr>
            <w:r>
              <w:rPr>
                <w:rFonts w:ascii="Aptos" w:hAnsi="Aptos"/>
                <w:i/>
                <w:sz w:val="22"/>
              </w:rPr>
              <w:t>Dans l’affirmative, veuillez indiquer brièvement :</w:t>
            </w:r>
            <w:r>
              <w:br/>
            </w:r>
            <w:r>
              <w:rPr>
                <w:rFonts w:ascii="Aptos" w:hAnsi="Aptos"/>
                <w:i/>
                <w:sz w:val="22"/>
              </w:rPr>
              <w:t xml:space="preserve"> – le ou les domaines thématiques concernés ; </w:t>
            </w:r>
            <w:r>
              <w:br/>
            </w:r>
            <w:r>
              <w:rPr>
                <w:rFonts w:ascii="Aptos" w:hAnsi="Aptos"/>
                <w:i/>
                <w:sz w:val="22"/>
              </w:rPr>
              <w:t>– la nature des lacunes (par exemple, données limitées, pratiques inégales, manque de compréhension commune ou évaluation insuffisante de l’impact).</w:t>
            </w:r>
          </w:p>
          <w:p w14:paraId="14CEA97F" w14:textId="310DE5FC" w:rsidR="65F1286E" w:rsidRPr="00671310" w:rsidRDefault="5B196ACF" w:rsidP="2A3D0BCD">
            <w:pPr>
              <w:pStyle w:val="NormalWeb"/>
              <w:spacing w:before="0" w:beforeAutospacing="0"/>
              <w:ind w:left="447"/>
              <w:jc w:val="both"/>
              <w:rPr>
                <w:rFonts w:ascii="Aptos" w:eastAsia="Aptos" w:hAnsi="Aptos" w:cs="Aptos"/>
                <w:b/>
                <w:bCs/>
                <w:sz w:val="22"/>
                <w:szCs w:val="22"/>
              </w:rPr>
            </w:pPr>
            <w:r w:rsidRPr="00671310">
              <w:rPr>
                <w:rFonts w:ascii="Aptos" w:hAnsi="Aptos"/>
                <w:b/>
                <w:bCs/>
                <w:sz w:val="22"/>
                <w:szCs w:val="22"/>
              </w:rPr>
              <w:t>(1 000 caractères maximum)</w:t>
            </w:r>
          </w:p>
          <w:p w14:paraId="35601A9C" w14:textId="576C55D8" w:rsidR="286CAFC7" w:rsidRDefault="286CAFC7" w:rsidP="055DC004">
            <w:pPr>
              <w:pStyle w:val="NormalWeb"/>
              <w:jc w:val="both"/>
              <w:rPr>
                <w:rFonts w:ascii="Aptos" w:eastAsia="Aptos" w:hAnsi="Aptos" w:cs="Aptos"/>
                <w:b/>
                <w:bCs/>
                <w:sz w:val="22"/>
                <w:szCs w:val="22"/>
              </w:rPr>
            </w:pPr>
          </w:p>
        </w:tc>
      </w:tr>
      <w:tr w:rsidR="008F3D9D" w:rsidRPr="002D67D3" w14:paraId="68AFEE67" w14:textId="77777777" w:rsidTr="00671310">
        <w:trPr>
          <w:trHeight w:val="494"/>
          <w:jc w:val="center"/>
        </w:trPr>
        <w:tc>
          <w:tcPr>
            <w:tcW w:w="10345" w:type="dxa"/>
            <w:gridSpan w:val="4"/>
            <w:tcBorders>
              <w:top w:val="double" w:sz="4" w:space="0" w:color="auto"/>
              <w:left w:val="double" w:sz="4" w:space="0" w:color="000000" w:themeColor="text1"/>
              <w:bottom w:val="double" w:sz="4" w:space="0" w:color="000000" w:themeColor="text1"/>
              <w:right w:val="double" w:sz="4" w:space="0" w:color="000000" w:themeColor="text1"/>
            </w:tcBorders>
            <w:shd w:val="clear" w:color="auto" w:fill="FFFFFF" w:themeFill="background1"/>
          </w:tcPr>
          <w:p w14:paraId="753A4CFB" w14:textId="3EE8D455" w:rsidR="002F3DFC" w:rsidRDefault="4E4E539D" w:rsidP="00AB5208">
            <w:pPr>
              <w:pStyle w:val="NormalWeb"/>
              <w:numPr>
                <w:ilvl w:val="0"/>
                <w:numId w:val="11"/>
              </w:numPr>
              <w:spacing w:before="0" w:beforeAutospacing="0" w:after="0" w:afterAutospacing="0"/>
              <w:jc w:val="both"/>
              <w:rPr>
                <w:rStyle w:val="Strong"/>
                <w:rFonts w:ascii="Aptos" w:eastAsia="Aptos" w:hAnsi="Aptos" w:cs="Aptos"/>
                <w:sz w:val="22"/>
                <w:szCs w:val="22"/>
              </w:rPr>
            </w:pPr>
            <w:r w:rsidRPr="2A3D0BCD">
              <w:rPr>
                <w:rStyle w:val="Strong"/>
                <w:rFonts w:ascii="Aptos" w:hAnsi="Aptos"/>
                <w:sz w:val="22"/>
                <w:szCs w:val="22"/>
              </w:rPr>
              <w:t xml:space="preserve">Priorités et ordre des priorités, et utilité des plans de travail pluriannuels - </w:t>
            </w:r>
            <w:r w:rsidRPr="2A3D0BCD">
              <w:rPr>
                <w:rStyle w:val="Strong"/>
                <w:rFonts w:ascii="Aptos" w:hAnsi="Aptos"/>
                <w:b w:val="0"/>
                <w:bCs w:val="0"/>
                <w:i/>
                <w:iCs/>
                <w:sz w:val="22"/>
                <w:szCs w:val="22"/>
              </w:rPr>
              <w:t>La stratégie devrait-elle tenir compte</w:t>
            </w:r>
            <w:r w:rsidRPr="2A3D0BCD">
              <w:rPr>
                <w:rStyle w:val="Strong"/>
                <w:rFonts w:ascii="Aptos" w:hAnsi="Aptos"/>
                <w:b w:val="0"/>
                <w:bCs w:val="0"/>
                <w:sz w:val="22"/>
                <w:szCs w:val="22"/>
              </w:rPr>
              <w:t xml:space="preserve"> des </w:t>
            </w:r>
            <w:hyperlink r:id="rId17">
              <w:r w:rsidRPr="2A3D0BCD">
                <w:rPr>
                  <w:rStyle w:val="Hyperlink"/>
                  <w:rFonts w:ascii="Aptos" w:hAnsi="Aptos"/>
                  <w:i/>
                  <w:iCs/>
                  <w:sz w:val="22"/>
                  <w:szCs w:val="22"/>
                </w:rPr>
                <w:t xml:space="preserve">plans de travail pluriannuels des </w:t>
              </w:r>
              <w:r w:rsidR="005B032D" w:rsidRPr="2A3D0BCD">
                <w:rPr>
                  <w:rStyle w:val="Hyperlink"/>
                  <w:rFonts w:ascii="Aptos" w:hAnsi="Aptos"/>
                  <w:i/>
                  <w:iCs/>
                  <w:sz w:val="22"/>
                  <w:szCs w:val="22"/>
                </w:rPr>
                <w:t>G</w:t>
              </w:r>
              <w:r w:rsidRPr="2A3D0BCD">
                <w:rPr>
                  <w:rStyle w:val="Hyperlink"/>
                  <w:rFonts w:ascii="Aptos" w:hAnsi="Aptos"/>
                  <w:i/>
                  <w:iCs/>
                  <w:sz w:val="22"/>
                  <w:szCs w:val="22"/>
                </w:rPr>
                <w:t>roupes de travail</w:t>
              </w:r>
            </w:hyperlink>
            <w:r w:rsidRPr="2A3D0BCD">
              <w:rPr>
                <w:rStyle w:val="Strong"/>
                <w:rFonts w:ascii="Aptos" w:hAnsi="Aptos"/>
                <w:b w:val="0"/>
                <w:bCs w:val="0"/>
                <w:i/>
                <w:iCs/>
                <w:sz w:val="22"/>
                <w:szCs w:val="22"/>
              </w:rPr>
              <w:t> ? Les listes de points pratiques qu’ils contiennent pourraient-elles servir de base aux échanges ou à la présentation de rapports sur les pratiques nationales entre chaque CEP ?</w:t>
            </w:r>
            <w:r w:rsidRPr="2A3D0BCD">
              <w:rPr>
                <w:rStyle w:val="Strong"/>
                <w:rFonts w:ascii="Aptos" w:hAnsi="Aptos"/>
                <w:b w:val="0"/>
                <w:bCs w:val="0"/>
                <w:sz w:val="22"/>
                <w:szCs w:val="22"/>
              </w:rPr>
              <w:t xml:space="preserve"> </w:t>
            </w:r>
          </w:p>
          <w:p w14:paraId="0873CEF1" w14:textId="619073C6" w:rsidR="002F3DFC" w:rsidRDefault="4E4E539D" w:rsidP="00AB5208">
            <w:pPr>
              <w:pStyle w:val="NormalWeb"/>
              <w:spacing w:before="0" w:beforeAutospacing="0" w:after="0" w:afterAutospacing="0"/>
              <w:ind w:left="720"/>
              <w:jc w:val="both"/>
              <w:rPr>
                <w:rStyle w:val="Strong"/>
                <w:rFonts w:ascii="Aptos" w:eastAsia="Aptos" w:hAnsi="Aptos" w:cs="Aptos"/>
                <w:sz w:val="22"/>
                <w:szCs w:val="22"/>
              </w:rPr>
            </w:pPr>
            <w:r w:rsidRPr="2A3D0BCD">
              <w:rPr>
                <w:rStyle w:val="Strong"/>
                <w:rFonts w:ascii="Aptos" w:hAnsi="Aptos"/>
                <w:sz w:val="22"/>
                <w:szCs w:val="22"/>
              </w:rPr>
              <w:t>(1000 caractères maximum)</w:t>
            </w:r>
          </w:p>
          <w:p w14:paraId="35C81DD4" w14:textId="77777777" w:rsidR="006B5453" w:rsidRDefault="006B5453" w:rsidP="055DC004">
            <w:pPr>
              <w:pStyle w:val="NormalWeb"/>
              <w:jc w:val="both"/>
              <w:rPr>
                <w:rStyle w:val="Strong"/>
                <w:rFonts w:ascii="Aptos" w:eastAsia="Aptos" w:hAnsi="Aptos" w:cs="Aptos"/>
                <w:sz w:val="22"/>
                <w:szCs w:val="22"/>
              </w:rPr>
            </w:pPr>
          </w:p>
          <w:p w14:paraId="6096F238" w14:textId="77777777" w:rsidR="00AB5208" w:rsidRPr="002D67D3" w:rsidRDefault="00AB5208" w:rsidP="055DC004">
            <w:pPr>
              <w:pStyle w:val="NormalWeb"/>
              <w:jc w:val="both"/>
              <w:rPr>
                <w:rStyle w:val="Strong"/>
                <w:rFonts w:ascii="Aptos" w:eastAsia="Aptos" w:hAnsi="Aptos" w:cs="Aptos"/>
                <w:sz w:val="22"/>
                <w:szCs w:val="22"/>
              </w:rPr>
            </w:pPr>
          </w:p>
          <w:p w14:paraId="798E71C8" w14:textId="210ADCDC" w:rsidR="002F3DFC" w:rsidRPr="002D67D3" w:rsidRDefault="002F3DFC" w:rsidP="055DC004">
            <w:pPr>
              <w:pStyle w:val="NormalWeb"/>
              <w:jc w:val="both"/>
              <w:rPr>
                <w:rStyle w:val="Strong"/>
                <w:rFonts w:ascii="Aptos" w:eastAsia="Aptos" w:hAnsi="Aptos" w:cs="Aptos"/>
                <w:i/>
                <w:iCs/>
                <w:sz w:val="22"/>
                <w:szCs w:val="22"/>
              </w:rPr>
            </w:pPr>
          </w:p>
        </w:tc>
      </w:tr>
      <w:tr w:rsidR="008F3D9D" w:rsidRPr="002D67D3" w14:paraId="0FDB15E3"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62F1DF42" w14:textId="1B7BEDB0" w:rsidR="0064702E" w:rsidRPr="006B5453" w:rsidRDefault="46FA91DF" w:rsidP="00AB5208">
            <w:pPr>
              <w:pStyle w:val="NormalWeb"/>
              <w:numPr>
                <w:ilvl w:val="0"/>
                <w:numId w:val="3"/>
              </w:numPr>
              <w:spacing w:before="0" w:beforeAutospacing="0" w:after="0" w:afterAutospacing="0"/>
              <w:jc w:val="both"/>
              <w:rPr>
                <w:rStyle w:val="Strong"/>
                <w:rFonts w:ascii="Aptos" w:eastAsia="Aptos" w:hAnsi="Aptos" w:cs="Aptos"/>
                <w:sz w:val="22"/>
                <w:szCs w:val="22"/>
              </w:rPr>
            </w:pPr>
            <w:r w:rsidRPr="2A3D0BCD">
              <w:rPr>
                <w:rStyle w:val="Strong"/>
                <w:rFonts w:ascii="Aptos" w:hAnsi="Aptos"/>
                <w:sz w:val="22"/>
                <w:szCs w:val="22"/>
              </w:rPr>
              <w:t xml:space="preserve">Innovation et perspectives d’avenir - </w:t>
            </w:r>
            <w:r w:rsidRPr="2A3D0BCD">
              <w:rPr>
                <w:rStyle w:val="Strong"/>
                <w:rFonts w:ascii="Aptos" w:hAnsi="Aptos"/>
                <w:i/>
                <w:iCs/>
                <w:sz w:val="22"/>
                <w:szCs w:val="22"/>
              </w:rPr>
              <w:t>E</w:t>
            </w:r>
            <w:r w:rsidRPr="2A3D0BCD">
              <w:rPr>
                <w:rStyle w:val="Strong"/>
                <w:rFonts w:ascii="Aptos" w:hAnsi="Aptos"/>
                <w:b w:val="0"/>
                <w:bCs w:val="0"/>
                <w:i/>
                <w:iCs/>
                <w:sz w:val="22"/>
                <w:szCs w:val="22"/>
              </w:rPr>
              <w:t xml:space="preserve">xiste-t-il des questions émergentes ou évolutives en rapport avec l’objet et le but du </w:t>
            </w:r>
            <w:r w:rsidR="006F6354" w:rsidRPr="2A3D0BCD">
              <w:rPr>
                <w:rStyle w:val="Strong"/>
                <w:rFonts w:ascii="Aptos" w:hAnsi="Aptos"/>
                <w:b w:val="0"/>
                <w:bCs w:val="0"/>
                <w:i/>
                <w:iCs/>
                <w:sz w:val="22"/>
                <w:szCs w:val="22"/>
              </w:rPr>
              <w:t>T</w:t>
            </w:r>
            <w:r w:rsidRPr="2A3D0BCD">
              <w:rPr>
                <w:rStyle w:val="Strong"/>
                <w:rFonts w:ascii="Aptos" w:hAnsi="Aptos"/>
                <w:b w:val="0"/>
                <w:bCs w:val="0"/>
                <w:i/>
                <w:iCs/>
                <w:sz w:val="22"/>
                <w:szCs w:val="22"/>
              </w:rPr>
              <w:t xml:space="preserve">raité dont la stratégie devrait tenir compte au cours des cinq prochaines années ? </w:t>
            </w:r>
          </w:p>
          <w:p w14:paraId="21874D21" w14:textId="1F7F5E23" w:rsidR="0064702E" w:rsidRPr="006B5453" w:rsidRDefault="46FA91DF" w:rsidP="00AB5208">
            <w:pPr>
              <w:pStyle w:val="NormalWeb"/>
              <w:spacing w:before="0" w:beforeAutospacing="0" w:after="0" w:afterAutospacing="0"/>
              <w:ind w:left="720"/>
              <w:jc w:val="both"/>
            </w:pPr>
            <w:r w:rsidRPr="2A3D0BCD">
              <w:rPr>
                <w:rStyle w:val="Strong"/>
                <w:rFonts w:ascii="Aptos" w:hAnsi="Aptos"/>
                <w:i/>
                <w:iCs/>
                <w:sz w:val="22"/>
                <w:szCs w:val="22"/>
              </w:rPr>
              <w:t>(1000 caractères maximum)</w:t>
            </w:r>
          </w:p>
          <w:p w14:paraId="51552092" w14:textId="06721C9F" w:rsidR="2A3D0BCD" w:rsidRDefault="2A3D0BCD" w:rsidP="2A3D0BCD">
            <w:pPr>
              <w:pStyle w:val="NormalWeb"/>
              <w:ind w:left="720"/>
              <w:jc w:val="both"/>
              <w:rPr>
                <w:rStyle w:val="Strong"/>
                <w:rFonts w:ascii="Aptos" w:hAnsi="Aptos"/>
                <w:i/>
                <w:iCs/>
                <w:sz w:val="22"/>
                <w:szCs w:val="22"/>
              </w:rPr>
            </w:pPr>
          </w:p>
          <w:p w14:paraId="462E078A" w14:textId="2126CE24" w:rsidR="2A3D0BCD" w:rsidRDefault="2A3D0BCD" w:rsidP="2A3D0BCD">
            <w:pPr>
              <w:pStyle w:val="NormalWeb"/>
              <w:ind w:left="720"/>
              <w:jc w:val="both"/>
              <w:rPr>
                <w:rStyle w:val="Strong"/>
                <w:rFonts w:ascii="Aptos" w:hAnsi="Aptos"/>
                <w:i/>
                <w:iCs/>
                <w:sz w:val="22"/>
                <w:szCs w:val="22"/>
              </w:rPr>
            </w:pPr>
          </w:p>
          <w:p w14:paraId="7546F3D1" w14:textId="443134AC" w:rsidR="2A3D0BCD" w:rsidRDefault="2A3D0BCD" w:rsidP="2A3D0BCD">
            <w:pPr>
              <w:pStyle w:val="NormalWeb"/>
              <w:ind w:left="720"/>
              <w:jc w:val="both"/>
              <w:rPr>
                <w:rStyle w:val="Strong"/>
                <w:rFonts w:ascii="Aptos" w:hAnsi="Aptos"/>
                <w:i/>
                <w:iCs/>
                <w:sz w:val="22"/>
                <w:szCs w:val="22"/>
              </w:rPr>
            </w:pPr>
          </w:p>
          <w:p w14:paraId="4FBFE5AE" w14:textId="37AC5493" w:rsidR="006B5453" w:rsidRPr="002D67D3" w:rsidRDefault="006B5453" w:rsidP="055DC004">
            <w:pPr>
              <w:pStyle w:val="NormalWeb"/>
              <w:jc w:val="both"/>
              <w:rPr>
                <w:rStyle w:val="Strong"/>
                <w:rFonts w:ascii="Aptos" w:eastAsia="Aptos" w:hAnsi="Aptos" w:cs="Aptos"/>
                <w:sz w:val="22"/>
                <w:szCs w:val="22"/>
              </w:rPr>
            </w:pPr>
          </w:p>
        </w:tc>
      </w:tr>
      <w:tr w:rsidR="008F3D9D" w:rsidRPr="002D67D3" w14:paraId="7D63F77C"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092800EC" w14:textId="22F64E61" w:rsidR="004B7178" w:rsidRPr="002D67D3" w:rsidRDefault="4FA422C3" w:rsidP="055DC004">
            <w:pPr>
              <w:pStyle w:val="NormalWeb"/>
              <w:numPr>
                <w:ilvl w:val="0"/>
                <w:numId w:val="3"/>
              </w:numPr>
              <w:jc w:val="both"/>
              <w:rPr>
                <w:rStyle w:val="Strong"/>
                <w:rFonts w:ascii="Aptos" w:eastAsia="Aptos" w:hAnsi="Aptos" w:cs="Aptos"/>
                <w:b w:val="0"/>
                <w:bCs w:val="0"/>
                <w:sz w:val="22"/>
                <w:szCs w:val="22"/>
              </w:rPr>
            </w:pPr>
            <w:r w:rsidRPr="2A3D0BCD">
              <w:rPr>
                <w:rStyle w:val="Strong"/>
                <w:rFonts w:ascii="Aptos" w:hAnsi="Aptos"/>
                <w:sz w:val="22"/>
                <w:szCs w:val="22"/>
              </w:rPr>
              <w:lastRenderedPageBreak/>
              <w:t xml:space="preserve">Documents d'orientation du TCA - </w:t>
            </w:r>
            <w:r w:rsidRPr="2A3D0BCD">
              <w:rPr>
                <w:rStyle w:val="Strong"/>
                <w:rFonts w:ascii="Aptos" w:hAnsi="Aptos"/>
                <w:b w:val="0"/>
                <w:bCs w:val="0"/>
                <w:i/>
                <w:iCs/>
                <w:sz w:val="22"/>
                <w:szCs w:val="22"/>
              </w:rPr>
              <w:t xml:space="preserve">Quelles mesures la stratégie pourrait-elle prévoir pour améliorer l’utilisation des documents d’orientation du TCA, disponibles dans la section </w:t>
            </w:r>
            <w:hyperlink r:id="rId18">
              <w:r w:rsidRPr="2A3D0BCD">
                <w:rPr>
                  <w:rStyle w:val="Hyperlink"/>
                  <w:rFonts w:ascii="Aptos" w:hAnsi="Aptos"/>
                  <w:i/>
                  <w:iCs/>
                  <w:sz w:val="22"/>
                  <w:szCs w:val="22"/>
                </w:rPr>
                <w:t>Outils et lignes directrices du site en ligne du TCA</w:t>
              </w:r>
            </w:hyperlink>
            <w:r w:rsidRPr="2A3D0BCD">
              <w:rPr>
                <w:rStyle w:val="Strong"/>
                <w:rFonts w:ascii="Aptos" w:hAnsi="Aptos"/>
                <w:b w:val="0"/>
                <w:bCs w:val="0"/>
                <w:i/>
                <w:iCs/>
                <w:sz w:val="22"/>
                <w:szCs w:val="22"/>
              </w:rPr>
              <w:t>, aux fins poursuivies ?</w:t>
            </w:r>
            <w:r w:rsidRPr="2A3D0BCD">
              <w:rPr>
                <w:rStyle w:val="Strong"/>
                <w:rFonts w:ascii="Aptos" w:hAnsi="Aptos"/>
                <w:b w:val="0"/>
                <w:bCs w:val="0"/>
                <w:sz w:val="22"/>
                <w:szCs w:val="22"/>
              </w:rPr>
              <w:t xml:space="preserve"> </w:t>
            </w:r>
          </w:p>
          <w:p w14:paraId="14BF0C62" w14:textId="4E2D44AD" w:rsidR="004B7178" w:rsidRPr="002D67D3" w:rsidRDefault="4FA422C3" w:rsidP="2A3D0BCD">
            <w:pPr>
              <w:pStyle w:val="NormalWeb"/>
              <w:ind w:left="720"/>
              <w:jc w:val="both"/>
            </w:pPr>
            <w:r w:rsidRPr="2A3D0BCD">
              <w:rPr>
                <w:rStyle w:val="Strong"/>
                <w:rFonts w:ascii="Aptos" w:hAnsi="Aptos"/>
                <w:sz w:val="22"/>
                <w:szCs w:val="22"/>
              </w:rPr>
              <w:t>(1000 caractères maximum)</w:t>
            </w:r>
          </w:p>
          <w:p w14:paraId="6E6262EC" w14:textId="33F82412" w:rsidR="004B7178" w:rsidRPr="002D67D3" w:rsidRDefault="004B7178" w:rsidP="2A3D0BCD">
            <w:pPr>
              <w:pStyle w:val="NormalWeb"/>
              <w:ind w:left="720"/>
              <w:jc w:val="both"/>
              <w:rPr>
                <w:rStyle w:val="Strong"/>
                <w:rFonts w:ascii="Aptos" w:hAnsi="Aptos"/>
                <w:sz w:val="22"/>
                <w:szCs w:val="22"/>
              </w:rPr>
            </w:pPr>
          </w:p>
          <w:p w14:paraId="003A908C" w14:textId="721DF810" w:rsidR="004B7178" w:rsidRPr="002D67D3" w:rsidRDefault="004B7178" w:rsidP="2A3D0BCD">
            <w:pPr>
              <w:pStyle w:val="NormalWeb"/>
              <w:ind w:left="720"/>
              <w:jc w:val="both"/>
              <w:rPr>
                <w:rStyle w:val="Strong"/>
                <w:rFonts w:ascii="Aptos" w:hAnsi="Aptos"/>
                <w:sz w:val="22"/>
                <w:szCs w:val="22"/>
              </w:rPr>
            </w:pPr>
          </w:p>
          <w:p w14:paraId="506CEA43" w14:textId="05C43BF2" w:rsidR="004B7178" w:rsidRPr="002D67D3" w:rsidRDefault="004B7178" w:rsidP="2A3D0BCD">
            <w:pPr>
              <w:pStyle w:val="NormalWeb"/>
              <w:ind w:left="720"/>
              <w:jc w:val="both"/>
              <w:rPr>
                <w:rStyle w:val="Strong"/>
                <w:rFonts w:ascii="Aptos" w:hAnsi="Aptos"/>
                <w:sz w:val="22"/>
                <w:szCs w:val="22"/>
              </w:rPr>
            </w:pPr>
          </w:p>
        </w:tc>
      </w:tr>
      <w:tr w:rsidR="008F3D9D" w:rsidRPr="002D67D3" w14:paraId="5E4911D8"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FFFFFF" w:themeFill="background1"/>
          </w:tcPr>
          <w:p w14:paraId="4271A0F3" w14:textId="18B0136D" w:rsidR="004B7178" w:rsidRPr="002D67D3" w:rsidRDefault="2866475F" w:rsidP="055DC004">
            <w:pPr>
              <w:pStyle w:val="NormalWeb"/>
              <w:numPr>
                <w:ilvl w:val="0"/>
                <w:numId w:val="3"/>
              </w:numPr>
              <w:jc w:val="both"/>
              <w:rPr>
                <w:rStyle w:val="Strong"/>
                <w:rFonts w:ascii="Aptos" w:eastAsia="Aptos" w:hAnsi="Aptos" w:cs="Aptos"/>
                <w:sz w:val="22"/>
                <w:szCs w:val="22"/>
              </w:rPr>
            </w:pPr>
            <w:r w:rsidRPr="2A3D0BCD">
              <w:rPr>
                <w:rStyle w:val="Strong"/>
                <w:rFonts w:ascii="Aptos" w:hAnsi="Aptos"/>
                <w:sz w:val="22"/>
                <w:szCs w:val="22"/>
              </w:rPr>
              <w:t>Partenaires -</w:t>
            </w:r>
            <w:r w:rsidRPr="2A3D0BCD">
              <w:rPr>
                <w:rStyle w:val="Strong"/>
                <w:rFonts w:ascii="Aptos" w:hAnsi="Aptos"/>
                <w:b w:val="0"/>
                <w:bCs w:val="0"/>
                <w:sz w:val="22"/>
                <w:szCs w:val="22"/>
              </w:rPr>
              <w:t xml:space="preserve"> </w:t>
            </w:r>
            <w:r w:rsidRPr="2A3D0BCD">
              <w:rPr>
                <w:rStyle w:val="Strong"/>
                <w:rFonts w:ascii="Aptos" w:hAnsi="Aptos"/>
                <w:b w:val="0"/>
                <w:bCs w:val="0"/>
                <w:i/>
                <w:iCs/>
                <w:sz w:val="22"/>
                <w:szCs w:val="22"/>
              </w:rPr>
              <w:t>La stratégie devrait-elle inclure des actions ou des mesures visant à approfondir les partenariats entre les organes du TCA et d’autres acteurs internationaux et régionaux concernés ?</w:t>
            </w:r>
            <w:r w:rsidRPr="2A3D0BCD">
              <w:rPr>
                <w:rStyle w:val="Strong"/>
                <w:rFonts w:ascii="Aptos" w:hAnsi="Aptos"/>
                <w:sz w:val="22"/>
                <w:szCs w:val="22"/>
              </w:rPr>
              <w:t xml:space="preserve"> (1000 caractères maximum)</w:t>
            </w:r>
          </w:p>
          <w:p w14:paraId="7229A572" w14:textId="05527E6A" w:rsidR="004B7178" w:rsidRDefault="004B7178" w:rsidP="2A3D0BCD">
            <w:pPr>
              <w:pStyle w:val="NormalWeb"/>
              <w:jc w:val="both"/>
              <w:rPr>
                <w:rStyle w:val="Strong"/>
                <w:rFonts w:ascii="Aptos" w:eastAsia="Aptos" w:hAnsi="Aptos" w:cs="Aptos"/>
                <w:sz w:val="22"/>
                <w:szCs w:val="22"/>
              </w:rPr>
            </w:pPr>
          </w:p>
          <w:p w14:paraId="4D0DB9C0" w14:textId="77777777" w:rsidR="00AB5208" w:rsidRPr="002D67D3" w:rsidRDefault="00AB5208" w:rsidP="2A3D0BCD">
            <w:pPr>
              <w:pStyle w:val="NormalWeb"/>
              <w:jc w:val="both"/>
              <w:rPr>
                <w:rStyle w:val="Strong"/>
                <w:rFonts w:ascii="Aptos" w:eastAsia="Aptos" w:hAnsi="Aptos" w:cs="Aptos"/>
                <w:sz w:val="22"/>
                <w:szCs w:val="22"/>
              </w:rPr>
            </w:pPr>
          </w:p>
          <w:p w14:paraId="1478184E" w14:textId="385D15F4" w:rsidR="004B7178" w:rsidRPr="002D67D3" w:rsidRDefault="004B7178" w:rsidP="2A3D0BCD">
            <w:pPr>
              <w:pStyle w:val="NormalWeb"/>
              <w:jc w:val="both"/>
              <w:rPr>
                <w:rStyle w:val="Strong"/>
                <w:rFonts w:ascii="Aptos" w:eastAsia="Aptos" w:hAnsi="Aptos" w:cs="Aptos"/>
                <w:sz w:val="22"/>
                <w:szCs w:val="22"/>
              </w:rPr>
            </w:pPr>
          </w:p>
        </w:tc>
      </w:tr>
      <w:tr w:rsidR="008F3D9D" w:rsidRPr="002D67D3" w14:paraId="75D633F0"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auto"/>
              <w:right w:val="double" w:sz="4" w:space="0" w:color="000000" w:themeColor="text1"/>
            </w:tcBorders>
            <w:shd w:val="clear" w:color="auto" w:fill="DDD9C3" w:themeFill="background2" w:themeFillShade="E6"/>
          </w:tcPr>
          <w:p w14:paraId="028650CB" w14:textId="19A4416D" w:rsidR="00C8435A" w:rsidRPr="002D67D3" w:rsidRDefault="1420F576" w:rsidP="055DC004">
            <w:pPr>
              <w:pStyle w:val="NormalWeb"/>
              <w:jc w:val="both"/>
              <w:rPr>
                <w:rStyle w:val="Strong"/>
                <w:rFonts w:ascii="Aptos" w:eastAsia="Aptos" w:hAnsi="Aptos" w:cs="Aptos"/>
                <w:sz w:val="22"/>
                <w:szCs w:val="22"/>
              </w:rPr>
            </w:pPr>
            <w:r>
              <w:rPr>
                <w:rStyle w:val="Strong"/>
                <w:rFonts w:ascii="Aptos" w:hAnsi="Aptos"/>
                <w:sz w:val="22"/>
              </w:rPr>
              <w:t xml:space="preserve">Difficultés et contraintes spécifiques à chaque groupe de parties prenantes </w:t>
            </w:r>
          </w:p>
        </w:tc>
      </w:tr>
      <w:tr w:rsidR="008F3D9D" w:rsidRPr="002D67D3" w14:paraId="537A7EE2" w14:textId="77777777" w:rsidTr="2A3D0BCD">
        <w:trPr>
          <w:trHeight w:val="494"/>
          <w:jc w:val="center"/>
        </w:trPr>
        <w:tc>
          <w:tcPr>
            <w:tcW w:w="10345" w:type="dxa"/>
            <w:gridSpan w:val="4"/>
            <w:tcBorders>
              <w:left w:val="double" w:sz="4" w:space="0" w:color="000000" w:themeColor="text1"/>
              <w:bottom w:val="double" w:sz="4" w:space="0" w:color="000000" w:themeColor="text1"/>
              <w:right w:val="double" w:sz="4" w:space="0" w:color="000000" w:themeColor="text1"/>
            </w:tcBorders>
            <w:shd w:val="clear" w:color="auto" w:fill="FFFFFF" w:themeFill="background1"/>
          </w:tcPr>
          <w:p w14:paraId="2B4614BB" w14:textId="77777777" w:rsidR="005874CB" w:rsidRPr="002D67D3" w:rsidRDefault="69012913" w:rsidP="055DC004">
            <w:pPr>
              <w:pStyle w:val="ListParagraph"/>
              <w:widowControl/>
              <w:numPr>
                <w:ilvl w:val="0"/>
                <w:numId w:val="10"/>
              </w:numPr>
              <w:autoSpaceDE/>
              <w:autoSpaceDN/>
              <w:spacing w:before="100" w:beforeAutospacing="1" w:after="100" w:afterAutospacing="1"/>
              <w:ind w:left="589"/>
              <w:jc w:val="both"/>
              <w:outlineLvl w:val="3"/>
              <w:rPr>
                <w:rFonts w:ascii="Aptos" w:eastAsia="Aptos" w:hAnsi="Aptos" w:cs="Aptos"/>
                <w:b/>
                <w:bCs/>
              </w:rPr>
            </w:pPr>
            <w:r>
              <w:rPr>
                <w:rFonts w:ascii="Aptos" w:hAnsi="Aptos"/>
                <w:b/>
              </w:rPr>
              <w:t>États Parties et États signataires</w:t>
            </w:r>
          </w:p>
          <w:p w14:paraId="3A961251" w14:textId="77777777" w:rsidR="005874CB" w:rsidRPr="002D67D3" w:rsidRDefault="69012913" w:rsidP="055DC004">
            <w:pPr>
              <w:widowControl/>
              <w:numPr>
                <w:ilvl w:val="0"/>
                <w:numId w:val="7"/>
              </w:numPr>
              <w:autoSpaceDE/>
              <w:autoSpaceDN/>
              <w:spacing w:before="100" w:beforeAutospacing="1" w:after="100" w:afterAutospacing="1"/>
              <w:ind w:left="589"/>
              <w:jc w:val="both"/>
              <w:rPr>
                <w:rFonts w:ascii="Aptos" w:eastAsia="Aptos" w:hAnsi="Aptos" w:cs="Aptos"/>
              </w:rPr>
            </w:pPr>
            <w:r>
              <w:rPr>
                <w:rFonts w:ascii="Aptos" w:hAnsi="Aptos"/>
              </w:rPr>
              <w:t>Quelles sont les principales difficultés ou les obstacles entravant la mise en œuvre du TCA, son universalisation ou l’établissement des rapports (par exemple, contraintes juridiques, institutionnelles, techniques, liées aux capacités ou aux ressources) ?</w:t>
            </w:r>
          </w:p>
          <w:p w14:paraId="1B0B34DD" w14:textId="28F8441D" w:rsidR="2A3D0BCD" w:rsidRPr="00AB5208" w:rsidRDefault="69012913" w:rsidP="00AB5208">
            <w:pPr>
              <w:widowControl/>
              <w:numPr>
                <w:ilvl w:val="0"/>
                <w:numId w:val="7"/>
              </w:numPr>
              <w:autoSpaceDE/>
              <w:autoSpaceDN/>
              <w:spacing w:before="100" w:beforeAutospacing="1" w:after="100" w:afterAutospacing="1"/>
              <w:ind w:left="589"/>
              <w:jc w:val="both"/>
              <w:rPr>
                <w:rFonts w:ascii="Aptos" w:eastAsia="Aptos" w:hAnsi="Aptos" w:cs="Aptos"/>
              </w:rPr>
            </w:pPr>
            <w:r w:rsidRPr="2A3D0BCD">
              <w:rPr>
                <w:rFonts w:ascii="Aptos" w:hAnsi="Aptos"/>
              </w:rPr>
              <w:t xml:space="preserve">Les difficultés sont-elles plus marquées à certaines étapes de la mise en œuvre des dispositions du TCA (par exemple, </w:t>
            </w:r>
            <w:r w:rsidR="004F35B4" w:rsidRPr="2A3D0BCD">
              <w:rPr>
                <w:rFonts w:ascii="Aptos" w:hAnsi="Aptos"/>
              </w:rPr>
              <w:t>l</w:t>
            </w:r>
            <w:r w:rsidR="004F35B4">
              <w:t>’</w:t>
            </w:r>
            <w:r w:rsidRPr="2A3D0BCD">
              <w:rPr>
                <w:rFonts w:ascii="Aptos" w:hAnsi="Aptos"/>
              </w:rPr>
              <w:t xml:space="preserve">élaboration de listes de contrôle, </w:t>
            </w:r>
            <w:r w:rsidR="004F35B4" w:rsidRPr="2A3D0BCD">
              <w:rPr>
                <w:rFonts w:ascii="Aptos" w:hAnsi="Aptos"/>
              </w:rPr>
              <w:t>l</w:t>
            </w:r>
            <w:r w:rsidR="004F35B4">
              <w:t>’</w:t>
            </w:r>
            <w:r w:rsidRPr="2A3D0BCD">
              <w:rPr>
                <w:rFonts w:ascii="Aptos" w:hAnsi="Aptos"/>
              </w:rPr>
              <w:t xml:space="preserve">évaluation des risques, </w:t>
            </w:r>
            <w:r w:rsidR="004F35B4" w:rsidRPr="2A3D0BCD">
              <w:rPr>
                <w:rFonts w:ascii="Aptos" w:hAnsi="Aptos"/>
              </w:rPr>
              <w:t>l</w:t>
            </w:r>
            <w:r w:rsidR="004F35B4">
              <w:t>’</w:t>
            </w:r>
            <w:r w:rsidRPr="2A3D0BCD">
              <w:rPr>
                <w:rFonts w:ascii="Aptos" w:hAnsi="Aptos"/>
              </w:rPr>
              <w:t xml:space="preserve">établissement de rapports, </w:t>
            </w:r>
            <w:r w:rsidR="00EB595C" w:rsidRPr="2A3D0BCD">
              <w:rPr>
                <w:rFonts w:ascii="Aptos" w:hAnsi="Aptos"/>
              </w:rPr>
              <w:t>l</w:t>
            </w:r>
            <w:r w:rsidR="00EB595C">
              <w:t xml:space="preserve">a </w:t>
            </w:r>
            <w:r w:rsidRPr="2A3D0BCD">
              <w:rPr>
                <w:rFonts w:ascii="Aptos" w:hAnsi="Aptos"/>
              </w:rPr>
              <w:t>coordination interinstitutionnelle) ?</w:t>
            </w:r>
          </w:p>
          <w:p w14:paraId="5DE74F32" w14:textId="5C8CD75A" w:rsidR="00C8435A" w:rsidRPr="002D67D3" w:rsidRDefault="0A688626" w:rsidP="055DC004">
            <w:pPr>
              <w:pStyle w:val="ListParagraph"/>
              <w:widowControl/>
              <w:numPr>
                <w:ilvl w:val="0"/>
                <w:numId w:val="10"/>
              </w:numPr>
              <w:autoSpaceDE/>
              <w:autoSpaceDN/>
              <w:spacing w:before="100" w:beforeAutospacing="1" w:after="100" w:afterAutospacing="1"/>
              <w:ind w:left="589"/>
              <w:jc w:val="both"/>
              <w:outlineLvl w:val="3"/>
              <w:rPr>
                <w:rFonts w:ascii="Aptos" w:eastAsia="Aptos" w:hAnsi="Aptos" w:cs="Aptos"/>
                <w:b/>
                <w:bCs/>
              </w:rPr>
            </w:pPr>
            <w:r>
              <w:rPr>
                <w:rFonts w:ascii="Aptos" w:hAnsi="Aptos"/>
                <w:b/>
              </w:rPr>
              <w:t>Société civile et instituts de recherche</w:t>
            </w:r>
          </w:p>
          <w:p w14:paraId="0DD6277B" w14:textId="77777777" w:rsidR="00C8435A" w:rsidRPr="002D67D3" w:rsidRDefault="0A688626" w:rsidP="055DC004">
            <w:pPr>
              <w:widowControl/>
              <w:numPr>
                <w:ilvl w:val="0"/>
                <w:numId w:val="8"/>
              </w:numPr>
              <w:autoSpaceDE/>
              <w:autoSpaceDN/>
              <w:spacing w:before="100" w:beforeAutospacing="1" w:after="100" w:afterAutospacing="1"/>
              <w:ind w:left="589"/>
              <w:jc w:val="both"/>
              <w:rPr>
                <w:rFonts w:ascii="Aptos" w:eastAsia="Aptos" w:hAnsi="Aptos" w:cs="Aptos"/>
              </w:rPr>
            </w:pPr>
            <w:r>
              <w:rPr>
                <w:rFonts w:ascii="Aptos" w:hAnsi="Aptos"/>
              </w:rPr>
              <w:t>Quels problèmes limitent la capacité des entités de la société civile et des instituts de recherche à soutenir la mise en œuvre ou l’universalisation du TCA, ou encore la transparence et la reddition de comptes dans son cadre (par exemple, accès à l'information, aux ressources, participation aux processus du TCA) ?</w:t>
            </w:r>
          </w:p>
          <w:p w14:paraId="555B7407" w14:textId="2FD7F0CC" w:rsidR="2A3D0BCD" w:rsidRPr="00AB5208" w:rsidRDefault="0A688626" w:rsidP="00AB5208">
            <w:pPr>
              <w:widowControl/>
              <w:numPr>
                <w:ilvl w:val="0"/>
                <w:numId w:val="8"/>
              </w:numPr>
              <w:autoSpaceDE/>
              <w:autoSpaceDN/>
              <w:spacing w:before="100" w:beforeAutospacing="1" w:after="100" w:afterAutospacing="1"/>
              <w:ind w:left="589"/>
              <w:jc w:val="both"/>
              <w:rPr>
                <w:rFonts w:ascii="Aptos" w:eastAsia="Aptos" w:hAnsi="Aptos" w:cs="Aptos"/>
              </w:rPr>
            </w:pPr>
            <w:r w:rsidRPr="2A3D0BCD">
              <w:rPr>
                <w:rFonts w:ascii="Aptos" w:hAnsi="Aptos"/>
              </w:rPr>
              <w:t>La stratégie pourrait-elle permettre de mieux tirer parti des analyses, des processus de suivi, des expertises et des activités de sensibilisation</w:t>
            </w:r>
            <w:r w:rsidR="006C6B34" w:rsidRPr="2A3D0BCD">
              <w:rPr>
                <w:rFonts w:ascii="Aptos" w:hAnsi="Aptos"/>
              </w:rPr>
              <w:t>,</w:t>
            </w:r>
            <w:r w:rsidRPr="2A3D0BCD">
              <w:rPr>
                <w:rFonts w:ascii="Aptos" w:hAnsi="Aptos"/>
              </w:rPr>
              <w:t xml:space="preserve"> de caractère indépendant, </w:t>
            </w:r>
            <w:r w:rsidR="007F6C8C" w:rsidRPr="2A3D0BCD">
              <w:rPr>
                <w:rFonts w:ascii="Aptos" w:hAnsi="Aptos"/>
              </w:rPr>
              <w:t>tout en respectant</w:t>
            </w:r>
            <w:r w:rsidRPr="2A3D0BCD">
              <w:rPr>
                <w:rFonts w:ascii="Aptos" w:hAnsi="Aptos"/>
              </w:rPr>
              <w:t xml:space="preserve"> la nature inter-étatique du Traité ?</w:t>
            </w:r>
          </w:p>
          <w:p w14:paraId="24471C1D" w14:textId="4472327C" w:rsidR="00C8435A" w:rsidRPr="002D67D3" w:rsidRDefault="0A688626" w:rsidP="055DC004">
            <w:pPr>
              <w:pStyle w:val="ListParagraph"/>
              <w:widowControl/>
              <w:numPr>
                <w:ilvl w:val="0"/>
                <w:numId w:val="10"/>
              </w:numPr>
              <w:autoSpaceDE/>
              <w:autoSpaceDN/>
              <w:spacing w:before="100" w:beforeAutospacing="1" w:after="100" w:afterAutospacing="1"/>
              <w:ind w:left="589"/>
              <w:jc w:val="both"/>
              <w:outlineLvl w:val="3"/>
              <w:rPr>
                <w:rFonts w:ascii="Aptos" w:eastAsia="Aptos" w:hAnsi="Aptos" w:cs="Aptos"/>
                <w:b/>
                <w:bCs/>
              </w:rPr>
            </w:pPr>
            <w:r>
              <w:rPr>
                <w:rFonts w:ascii="Aptos" w:hAnsi="Aptos"/>
                <w:b/>
              </w:rPr>
              <w:t>Industrie et secteur privé</w:t>
            </w:r>
          </w:p>
          <w:p w14:paraId="570E47BF" w14:textId="37093464" w:rsidR="00C8435A" w:rsidRPr="002D67D3" w:rsidRDefault="0A688626" w:rsidP="055DC004">
            <w:pPr>
              <w:widowControl/>
              <w:numPr>
                <w:ilvl w:val="0"/>
                <w:numId w:val="9"/>
              </w:numPr>
              <w:autoSpaceDE/>
              <w:autoSpaceDN/>
              <w:spacing w:before="100" w:beforeAutospacing="1" w:after="100" w:afterAutospacing="1"/>
              <w:ind w:left="589"/>
              <w:jc w:val="both"/>
              <w:rPr>
                <w:rFonts w:ascii="Aptos" w:eastAsia="Aptos" w:hAnsi="Aptos" w:cs="Aptos"/>
              </w:rPr>
            </w:pPr>
            <w:r>
              <w:rPr>
                <w:rFonts w:ascii="Aptos" w:hAnsi="Aptos"/>
              </w:rPr>
              <w:t>À quelles difficultés se heurtent les acteurs de l’industrie les empêchant de s’engager en faveur des objectifs et d’adhérer aux dispositions du TCA, relatives notamment au respect des systèmes de contrôle nationaux et au partage d’informations ?</w:t>
            </w:r>
          </w:p>
          <w:p w14:paraId="59E3419A" w14:textId="5C8A4DFB" w:rsidR="00C8435A" w:rsidRPr="002D67D3" w:rsidRDefault="0A688626" w:rsidP="055DC004">
            <w:pPr>
              <w:widowControl/>
              <w:numPr>
                <w:ilvl w:val="0"/>
                <w:numId w:val="9"/>
              </w:numPr>
              <w:autoSpaceDE/>
              <w:autoSpaceDN/>
              <w:spacing w:before="100" w:beforeAutospacing="1" w:after="100" w:afterAutospacing="1"/>
              <w:ind w:left="589"/>
              <w:jc w:val="both"/>
              <w:rPr>
                <w:rFonts w:ascii="Aptos" w:eastAsia="Aptos" w:hAnsi="Aptos" w:cs="Aptos"/>
              </w:rPr>
            </w:pPr>
            <w:r w:rsidRPr="2A3D0BCD">
              <w:rPr>
                <w:rFonts w:ascii="Aptos" w:hAnsi="Aptos"/>
              </w:rPr>
              <w:lastRenderedPageBreak/>
              <w:t>Quelles seraient les voies</w:t>
            </w:r>
            <w:r w:rsidR="003A7B49" w:rsidRPr="2A3D0BCD">
              <w:rPr>
                <w:rFonts w:ascii="Aptos" w:hAnsi="Aptos"/>
              </w:rPr>
              <w:t>,</w:t>
            </w:r>
            <w:r w:rsidRPr="2A3D0BCD">
              <w:rPr>
                <w:rFonts w:ascii="Aptos" w:hAnsi="Aptos"/>
              </w:rPr>
              <w:t xml:space="preserve"> </w:t>
            </w:r>
            <w:r w:rsidR="003A7B49" w:rsidRPr="2A3D0BCD">
              <w:rPr>
                <w:rFonts w:ascii="Aptos" w:hAnsi="Aptos"/>
              </w:rPr>
              <w:t xml:space="preserve">à inclure dans la stratégie, </w:t>
            </w:r>
            <w:r w:rsidR="00002B74" w:rsidRPr="2A3D0BCD">
              <w:rPr>
                <w:rFonts w:ascii="Aptos" w:hAnsi="Aptos"/>
              </w:rPr>
              <w:t>q</w:t>
            </w:r>
            <w:r w:rsidR="00002B74">
              <w:t xml:space="preserve">ui </w:t>
            </w:r>
            <w:r w:rsidRPr="2A3D0BCD">
              <w:rPr>
                <w:rFonts w:ascii="Aptos" w:hAnsi="Aptos"/>
              </w:rPr>
              <w:t>permett</w:t>
            </w:r>
            <w:r w:rsidR="00002B74" w:rsidRPr="2A3D0BCD">
              <w:rPr>
                <w:rFonts w:ascii="Aptos" w:hAnsi="Aptos"/>
              </w:rPr>
              <w:t>r</w:t>
            </w:r>
            <w:r w:rsidRPr="2A3D0BCD">
              <w:rPr>
                <w:rFonts w:ascii="Aptos" w:hAnsi="Aptos"/>
              </w:rPr>
              <w:t>a</w:t>
            </w:r>
            <w:r w:rsidR="00002B74" w:rsidRPr="2A3D0BCD">
              <w:rPr>
                <w:rFonts w:ascii="Aptos" w:hAnsi="Aptos"/>
              </w:rPr>
              <w:t>i</w:t>
            </w:r>
            <w:r w:rsidR="00002B74">
              <w:t>e</w:t>
            </w:r>
            <w:r w:rsidRPr="2A3D0BCD">
              <w:rPr>
                <w:rFonts w:ascii="Aptos" w:hAnsi="Aptos"/>
              </w:rPr>
              <w:t>nt de favoriser une participation constructive de l'industrie</w:t>
            </w:r>
            <w:r w:rsidR="003A7B49" w:rsidRPr="2A3D0BCD">
              <w:rPr>
                <w:rFonts w:ascii="Aptos" w:hAnsi="Aptos"/>
              </w:rPr>
              <w:t> </w:t>
            </w:r>
            <w:r w:rsidRPr="2A3D0BCD">
              <w:rPr>
                <w:rFonts w:ascii="Aptos" w:hAnsi="Aptos"/>
              </w:rPr>
              <w:t>? Par exemple</w:t>
            </w:r>
            <w:r w:rsidR="0081641A" w:rsidRPr="2A3D0BCD">
              <w:rPr>
                <w:rFonts w:ascii="Aptos" w:hAnsi="Aptos"/>
              </w:rPr>
              <w:t> :</w:t>
            </w:r>
            <w:r w:rsidRPr="2A3D0BCD">
              <w:rPr>
                <w:rFonts w:ascii="Aptos" w:hAnsi="Aptos"/>
              </w:rPr>
              <w:t xml:space="preserve"> le dialogue, les actions d’orientation, de sensibilisation, selon le cas.</w:t>
            </w:r>
          </w:p>
          <w:p w14:paraId="689C3D98" w14:textId="3E82725F" w:rsidR="00C8435A" w:rsidRDefault="0A688626" w:rsidP="2A3D0BCD">
            <w:pPr>
              <w:widowControl/>
              <w:autoSpaceDE/>
              <w:autoSpaceDN/>
              <w:spacing w:before="100" w:beforeAutospacing="1" w:after="100" w:afterAutospacing="1"/>
              <w:jc w:val="both"/>
            </w:pPr>
            <w:r w:rsidRPr="2A3D0BCD">
              <w:rPr>
                <w:rFonts w:ascii="Aptos" w:hAnsi="Aptos"/>
                <w:i/>
                <w:iCs/>
              </w:rPr>
              <w:t>Les participants n’ont à répondre qu’aux questions qui les concernent.</w:t>
            </w:r>
            <w:r w:rsidRPr="2A3D0BCD">
              <w:rPr>
                <w:rFonts w:ascii="Aptos" w:hAnsi="Aptos"/>
              </w:rPr>
              <w:t xml:space="preserve"> </w:t>
            </w:r>
            <w:r w:rsidRPr="2A3D0BCD">
              <w:rPr>
                <w:rFonts w:ascii="Aptos" w:hAnsi="Aptos"/>
                <w:i/>
                <w:iCs/>
              </w:rPr>
              <w:t>De brèves réponses suffisent.</w:t>
            </w:r>
          </w:p>
          <w:p w14:paraId="7E589B44" w14:textId="1B4BCE44" w:rsidR="00C8435A" w:rsidRDefault="0A688626" w:rsidP="2A3D0BCD">
            <w:pPr>
              <w:widowControl/>
              <w:autoSpaceDE/>
              <w:autoSpaceDN/>
              <w:spacing w:before="100" w:beforeAutospacing="1" w:after="100" w:afterAutospacing="1"/>
              <w:jc w:val="both"/>
              <w:rPr>
                <w:rFonts w:ascii="Aptos" w:eastAsia="Aptos" w:hAnsi="Aptos" w:cs="Aptos"/>
                <w:b/>
                <w:bCs/>
              </w:rPr>
            </w:pPr>
            <w:r w:rsidRPr="2A3D0BCD">
              <w:rPr>
                <w:rFonts w:ascii="Aptos" w:hAnsi="Aptos"/>
                <w:b/>
                <w:bCs/>
              </w:rPr>
              <w:t xml:space="preserve"> </w:t>
            </w:r>
            <w:r w:rsidR="22512973" w:rsidRPr="2A3D0BCD">
              <w:rPr>
                <w:rFonts w:ascii="Aptos" w:hAnsi="Aptos"/>
                <w:b/>
                <w:bCs/>
              </w:rPr>
              <w:t>(</w:t>
            </w:r>
            <w:r w:rsidRPr="2A3D0BCD">
              <w:rPr>
                <w:rFonts w:ascii="Aptos" w:hAnsi="Aptos"/>
                <w:b/>
                <w:bCs/>
              </w:rPr>
              <w:t>1000 caractères maximum</w:t>
            </w:r>
            <w:r w:rsidR="5AD42E1C" w:rsidRPr="2A3D0BCD">
              <w:rPr>
                <w:rFonts w:ascii="Aptos" w:hAnsi="Aptos"/>
                <w:b/>
                <w:bCs/>
              </w:rPr>
              <w:t>)</w:t>
            </w:r>
          </w:p>
          <w:p w14:paraId="3B41F413" w14:textId="77777777" w:rsidR="006B5453" w:rsidRDefault="006B5453" w:rsidP="055DC004">
            <w:pPr>
              <w:widowControl/>
              <w:autoSpaceDE/>
              <w:autoSpaceDN/>
              <w:spacing w:before="100" w:beforeAutospacing="1" w:after="100" w:afterAutospacing="1"/>
              <w:jc w:val="both"/>
              <w:rPr>
                <w:rFonts w:ascii="Aptos" w:eastAsia="Aptos" w:hAnsi="Aptos" w:cs="Aptos"/>
                <w:i/>
                <w:iCs/>
                <w:lang w:bidi="ar-SA"/>
              </w:rPr>
            </w:pPr>
          </w:p>
          <w:p w14:paraId="048C72DC" w14:textId="77777777" w:rsidR="006B5453" w:rsidRPr="002D67D3" w:rsidRDefault="006B5453" w:rsidP="2A3D0BCD">
            <w:pPr>
              <w:widowControl/>
              <w:autoSpaceDE/>
              <w:autoSpaceDN/>
              <w:spacing w:before="100" w:beforeAutospacing="1" w:after="100" w:afterAutospacing="1"/>
              <w:jc w:val="both"/>
              <w:rPr>
                <w:rFonts w:ascii="Aptos" w:eastAsia="Aptos" w:hAnsi="Aptos" w:cs="Aptos"/>
                <w:lang w:bidi="ar-SA"/>
              </w:rPr>
            </w:pPr>
          </w:p>
          <w:p w14:paraId="5199FEEB" w14:textId="5B101100" w:rsidR="2A3D0BCD" w:rsidRDefault="2A3D0BCD" w:rsidP="2A3D0BCD">
            <w:pPr>
              <w:widowControl/>
              <w:spacing w:beforeAutospacing="1" w:afterAutospacing="1"/>
              <w:jc w:val="both"/>
              <w:rPr>
                <w:rFonts w:ascii="Aptos" w:eastAsia="Aptos" w:hAnsi="Aptos" w:cs="Aptos"/>
                <w:lang w:bidi="ar-SA"/>
              </w:rPr>
            </w:pPr>
          </w:p>
          <w:p w14:paraId="55D124B8" w14:textId="77777777" w:rsidR="00C8435A" w:rsidRPr="002D67D3" w:rsidRDefault="00C8435A" w:rsidP="055DC004">
            <w:pPr>
              <w:pStyle w:val="NormalWeb"/>
              <w:jc w:val="both"/>
              <w:rPr>
                <w:rStyle w:val="Strong"/>
                <w:rFonts w:ascii="Aptos" w:eastAsia="Aptos" w:hAnsi="Aptos" w:cs="Aptos"/>
                <w:sz w:val="22"/>
                <w:szCs w:val="22"/>
              </w:rPr>
            </w:pPr>
          </w:p>
        </w:tc>
      </w:tr>
      <w:tr w:rsidR="008F3D9D" w:rsidRPr="002D67D3" w14:paraId="481555A4"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1F497D" w:themeFill="text2"/>
          </w:tcPr>
          <w:p w14:paraId="286865C7" w14:textId="3A72B37A" w:rsidR="000D5460" w:rsidRPr="002D67D3" w:rsidRDefault="5812C9E0" w:rsidP="2A3D0BCD">
            <w:pPr>
              <w:pStyle w:val="NormalWeb"/>
              <w:jc w:val="both"/>
              <w:rPr>
                <w:rStyle w:val="Emphasis"/>
                <w:rFonts w:ascii="Aptos" w:eastAsia="Aptos" w:hAnsi="Aptos" w:cs="Aptos"/>
                <w:b/>
                <w:bCs/>
              </w:rPr>
            </w:pPr>
            <w:r w:rsidRPr="2A3D0BCD">
              <w:rPr>
                <w:rStyle w:val="Emphasis"/>
                <w:rFonts w:ascii="Aptos" w:hAnsi="Aptos"/>
                <w:b/>
                <w:bCs/>
                <w:i w:val="0"/>
                <w:iCs w:val="0"/>
                <w:color w:val="FFFFFF" w:themeColor="background1"/>
              </w:rPr>
              <w:t>PARTIE VI - Processus d'élaboration de la stratégie</w:t>
            </w:r>
          </w:p>
        </w:tc>
      </w:tr>
      <w:tr w:rsidR="008F3D9D" w:rsidRPr="002D67D3" w14:paraId="65B93982" w14:textId="77777777" w:rsidTr="2A3D0BCD">
        <w:trPr>
          <w:trHeight w:val="494"/>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2B6B42FD" w14:textId="73A32943" w:rsidR="000D5460" w:rsidRPr="006B5453" w:rsidRDefault="312FADA9" w:rsidP="00AB5208">
            <w:pPr>
              <w:pStyle w:val="NormalWeb"/>
              <w:numPr>
                <w:ilvl w:val="0"/>
                <w:numId w:val="1"/>
              </w:numPr>
              <w:spacing w:before="0" w:beforeAutospacing="0" w:after="0" w:afterAutospacing="0"/>
              <w:jc w:val="both"/>
              <w:rPr>
                <w:rStyle w:val="Strong"/>
                <w:rFonts w:ascii="Aptos" w:eastAsia="Aptos" w:hAnsi="Aptos" w:cs="Aptos"/>
                <w:b w:val="0"/>
                <w:bCs w:val="0"/>
                <w:i/>
                <w:iCs/>
                <w:color w:val="FFFFFF" w:themeColor="background1"/>
                <w:sz w:val="22"/>
                <w:szCs w:val="22"/>
              </w:rPr>
            </w:pPr>
            <w:r w:rsidRPr="2A3D0BCD">
              <w:rPr>
                <w:rStyle w:val="Strong"/>
                <w:rFonts w:ascii="Aptos" w:hAnsi="Aptos"/>
                <w:b w:val="0"/>
                <w:bCs w:val="0"/>
                <w:i/>
                <w:iCs/>
                <w:sz w:val="22"/>
                <w:szCs w:val="22"/>
              </w:rPr>
              <w:t xml:space="preserve">Avez-vous des suggestions </w:t>
            </w:r>
            <w:r w:rsidR="00B62932" w:rsidRPr="2A3D0BCD">
              <w:rPr>
                <w:rStyle w:val="Strong"/>
                <w:rFonts w:ascii="Aptos" w:hAnsi="Aptos"/>
                <w:b w:val="0"/>
                <w:bCs w:val="0"/>
                <w:i/>
                <w:iCs/>
                <w:sz w:val="22"/>
                <w:szCs w:val="22"/>
              </w:rPr>
              <w:t xml:space="preserve">ou des observations </w:t>
            </w:r>
            <w:r w:rsidRPr="2A3D0BCD">
              <w:rPr>
                <w:rStyle w:val="Strong"/>
                <w:rFonts w:ascii="Aptos" w:hAnsi="Aptos"/>
                <w:b w:val="0"/>
                <w:bCs w:val="0"/>
                <w:i/>
                <w:iCs/>
                <w:sz w:val="22"/>
                <w:szCs w:val="22"/>
              </w:rPr>
              <w:t>à apporter concernant le processus d’élaboration de la stratégie, notamment l'organisation de</w:t>
            </w:r>
            <w:r w:rsidR="003C622F" w:rsidRPr="2A3D0BCD">
              <w:rPr>
                <w:rStyle w:val="Strong"/>
                <w:rFonts w:ascii="Aptos" w:hAnsi="Aptos"/>
                <w:b w:val="0"/>
                <w:bCs w:val="0"/>
                <w:i/>
                <w:iCs/>
                <w:sz w:val="22"/>
                <w:szCs w:val="22"/>
              </w:rPr>
              <w:t>s</w:t>
            </w:r>
            <w:r w:rsidRPr="2A3D0BCD">
              <w:rPr>
                <w:rStyle w:val="Strong"/>
                <w:rFonts w:ascii="Aptos" w:hAnsi="Aptos"/>
                <w:b w:val="0"/>
                <w:bCs w:val="0"/>
                <w:i/>
                <w:iCs/>
                <w:sz w:val="22"/>
                <w:szCs w:val="22"/>
              </w:rPr>
              <w:t xml:space="preserve"> consultations par le Bureau élargi du TCA (cf. consultations en ligne, en marge des réunions des Groupes de travail), </w:t>
            </w:r>
            <w:r w:rsidR="003C622F" w:rsidRPr="2A3D0BCD">
              <w:rPr>
                <w:rStyle w:val="Strong"/>
                <w:rFonts w:ascii="Aptos" w:hAnsi="Aptos"/>
                <w:b w:val="0"/>
                <w:bCs w:val="0"/>
                <w:i/>
                <w:iCs/>
                <w:sz w:val="22"/>
                <w:szCs w:val="22"/>
              </w:rPr>
              <w:t xml:space="preserve">et </w:t>
            </w:r>
            <w:r w:rsidRPr="2A3D0BCD">
              <w:rPr>
                <w:rStyle w:val="Strong"/>
                <w:rFonts w:ascii="Aptos" w:hAnsi="Aptos"/>
                <w:b w:val="0"/>
                <w:bCs w:val="0"/>
                <w:i/>
                <w:iCs/>
                <w:sz w:val="22"/>
                <w:szCs w:val="22"/>
              </w:rPr>
              <w:t xml:space="preserve">dont le Secrétariat et les États Parties pourraient tenir compte afin </w:t>
            </w:r>
            <w:r w:rsidR="00243D9E" w:rsidRPr="2A3D0BCD">
              <w:rPr>
                <w:rStyle w:val="Strong"/>
                <w:rFonts w:ascii="Aptos" w:hAnsi="Aptos"/>
                <w:b w:val="0"/>
                <w:bCs w:val="0"/>
                <w:i/>
                <w:iCs/>
                <w:sz w:val="22"/>
                <w:szCs w:val="22"/>
              </w:rPr>
              <w:t>de garanti</w:t>
            </w:r>
            <w:r w:rsidRPr="2A3D0BCD">
              <w:rPr>
                <w:rStyle w:val="Strong"/>
                <w:rFonts w:ascii="Aptos" w:hAnsi="Aptos"/>
                <w:b w:val="0"/>
                <w:bCs w:val="0"/>
                <w:i/>
                <w:iCs/>
                <w:sz w:val="22"/>
                <w:szCs w:val="22"/>
              </w:rPr>
              <w:t>r son caractère inclusif, efficace et s</w:t>
            </w:r>
            <w:r w:rsidR="003C622F" w:rsidRPr="2A3D0BCD">
              <w:rPr>
                <w:rStyle w:val="Strong"/>
                <w:rFonts w:ascii="Aptos" w:hAnsi="Aptos"/>
                <w:b w:val="0"/>
                <w:bCs w:val="0"/>
                <w:i/>
                <w:iCs/>
                <w:sz w:val="22"/>
                <w:szCs w:val="22"/>
              </w:rPr>
              <w:t>tr</w:t>
            </w:r>
            <w:r w:rsidR="00E50DC0" w:rsidRPr="2A3D0BCD">
              <w:rPr>
                <w:rStyle w:val="Strong"/>
                <w:rFonts w:ascii="Aptos" w:hAnsi="Aptos"/>
                <w:b w:val="0"/>
                <w:bCs w:val="0"/>
                <w:i/>
                <w:iCs/>
                <w:sz w:val="22"/>
                <w:szCs w:val="22"/>
              </w:rPr>
              <w:t>uctur</w:t>
            </w:r>
            <w:r w:rsidRPr="2A3D0BCD">
              <w:rPr>
                <w:rStyle w:val="Strong"/>
                <w:rFonts w:ascii="Aptos" w:hAnsi="Aptos"/>
                <w:b w:val="0"/>
                <w:bCs w:val="0"/>
                <w:i/>
                <w:iCs/>
                <w:sz w:val="22"/>
                <w:szCs w:val="22"/>
              </w:rPr>
              <w:t xml:space="preserve">é ? </w:t>
            </w:r>
          </w:p>
          <w:p w14:paraId="12903B36" w14:textId="5DA3B01A" w:rsidR="000D5460" w:rsidRPr="006B5453" w:rsidRDefault="312FADA9" w:rsidP="00AB5208">
            <w:pPr>
              <w:pStyle w:val="NormalWeb"/>
              <w:spacing w:before="0" w:beforeAutospacing="0" w:after="0" w:afterAutospacing="0"/>
              <w:ind w:left="360"/>
              <w:jc w:val="both"/>
              <w:rPr>
                <w:rStyle w:val="Strong"/>
                <w:rFonts w:ascii="Aptos" w:eastAsia="Aptos" w:hAnsi="Aptos" w:cs="Aptos"/>
                <w:i/>
                <w:iCs/>
                <w:color w:val="FFFFFF" w:themeColor="background1"/>
                <w:sz w:val="22"/>
                <w:szCs w:val="22"/>
              </w:rPr>
            </w:pPr>
            <w:r w:rsidRPr="2A3D0BCD">
              <w:rPr>
                <w:rStyle w:val="Strong"/>
                <w:rFonts w:ascii="Aptos" w:hAnsi="Aptos"/>
                <w:sz w:val="22"/>
                <w:szCs w:val="22"/>
              </w:rPr>
              <w:t>(1000 caractères maximum)</w:t>
            </w:r>
          </w:p>
          <w:p w14:paraId="1EC39768" w14:textId="77777777" w:rsidR="006B5453" w:rsidRDefault="006B5453" w:rsidP="2A3D0BCD">
            <w:pPr>
              <w:pStyle w:val="NormalWeb"/>
              <w:jc w:val="both"/>
              <w:rPr>
                <w:rStyle w:val="Strong"/>
                <w:rFonts w:ascii="Aptos" w:eastAsia="Aptos" w:hAnsi="Aptos" w:cs="Aptos"/>
                <w:i/>
                <w:iCs/>
                <w:sz w:val="22"/>
                <w:szCs w:val="22"/>
              </w:rPr>
            </w:pPr>
          </w:p>
          <w:p w14:paraId="507DEDB3" w14:textId="6882F75F" w:rsidR="2A3D0BCD" w:rsidRDefault="2A3D0BCD" w:rsidP="2A3D0BCD">
            <w:pPr>
              <w:pStyle w:val="NormalWeb"/>
              <w:jc w:val="both"/>
              <w:rPr>
                <w:rStyle w:val="Strong"/>
                <w:rFonts w:ascii="Aptos" w:eastAsia="Aptos" w:hAnsi="Aptos" w:cs="Aptos"/>
                <w:i/>
                <w:iCs/>
                <w:sz w:val="22"/>
                <w:szCs w:val="22"/>
              </w:rPr>
            </w:pPr>
          </w:p>
          <w:p w14:paraId="57A6CD82" w14:textId="7B897173" w:rsidR="2A3D0BCD" w:rsidRDefault="2A3D0BCD" w:rsidP="2A3D0BCD">
            <w:pPr>
              <w:pStyle w:val="NormalWeb"/>
              <w:jc w:val="both"/>
              <w:rPr>
                <w:rStyle w:val="Strong"/>
                <w:rFonts w:ascii="Aptos" w:eastAsia="Aptos" w:hAnsi="Aptos" w:cs="Aptos"/>
                <w:i/>
                <w:iCs/>
                <w:sz w:val="22"/>
                <w:szCs w:val="22"/>
              </w:rPr>
            </w:pPr>
          </w:p>
          <w:p w14:paraId="68C4ECB1" w14:textId="32FF6283" w:rsidR="006B5453" w:rsidRPr="002D67D3" w:rsidRDefault="006B5453" w:rsidP="055DC004">
            <w:pPr>
              <w:pStyle w:val="NormalWeb"/>
              <w:jc w:val="both"/>
              <w:rPr>
                <w:rStyle w:val="Strong"/>
                <w:rFonts w:ascii="Aptos" w:eastAsia="Aptos" w:hAnsi="Aptos" w:cs="Aptos"/>
                <w:i/>
                <w:iCs/>
                <w:color w:val="FFFFFF" w:themeColor="background1"/>
                <w:sz w:val="22"/>
                <w:szCs w:val="22"/>
              </w:rPr>
            </w:pPr>
          </w:p>
        </w:tc>
      </w:tr>
      <w:tr w:rsidR="008F3D9D" w:rsidRPr="002D67D3" w14:paraId="75660760" w14:textId="77777777" w:rsidTr="2A3D0BCD">
        <w:trPr>
          <w:trHeight w:val="359"/>
          <w:jc w:val="center"/>
        </w:trPr>
        <w:tc>
          <w:tcPr>
            <w:tcW w:w="10345" w:type="dxa"/>
            <w:gridSpan w:val="4"/>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1F497D" w:themeFill="text2"/>
          </w:tcPr>
          <w:p w14:paraId="4767D513" w14:textId="5D5C270F" w:rsidR="000D5460" w:rsidRPr="002D67D3" w:rsidRDefault="5812C9E0" w:rsidP="2A3D0BCD">
            <w:pPr>
              <w:pStyle w:val="Title"/>
              <w:jc w:val="both"/>
              <w:rPr>
                <w:rStyle w:val="Emphasis"/>
                <w:rFonts w:ascii="Aptos" w:eastAsia="Aptos" w:hAnsi="Aptos" w:cs="Aptos"/>
                <w:b/>
                <w:bCs/>
                <w:i w:val="0"/>
                <w:iCs w:val="0"/>
                <w:color w:val="FFFFFF" w:themeColor="background1"/>
                <w:sz w:val="24"/>
                <w:szCs w:val="24"/>
              </w:rPr>
            </w:pPr>
            <w:r w:rsidRPr="2A3D0BCD">
              <w:rPr>
                <w:rStyle w:val="Emphasis"/>
                <w:rFonts w:ascii="Aptos" w:hAnsi="Aptos"/>
                <w:b/>
                <w:bCs/>
                <w:i w:val="0"/>
                <w:iCs w:val="0"/>
                <w:color w:val="FFFFFF" w:themeColor="background1"/>
                <w:sz w:val="24"/>
                <w:szCs w:val="24"/>
              </w:rPr>
              <w:t xml:space="preserve">PARTIE VII - Déclaration et signature  </w:t>
            </w:r>
          </w:p>
        </w:tc>
      </w:tr>
      <w:tr w:rsidR="008F3D9D" w:rsidRPr="002D67D3" w14:paraId="465FFAAB" w14:textId="77777777" w:rsidTr="2A3D0BCD">
        <w:trPr>
          <w:trHeight w:val="359"/>
          <w:jc w:val="center"/>
        </w:trPr>
        <w:tc>
          <w:tcPr>
            <w:tcW w:w="10345" w:type="dxa"/>
            <w:gridSpan w:val="4"/>
            <w:tcBorders>
              <w:top w:val="double" w:sz="4" w:space="0" w:color="000000" w:themeColor="text1"/>
              <w:left w:val="double" w:sz="4" w:space="0" w:color="000000" w:themeColor="text1"/>
              <w:right w:val="double" w:sz="4" w:space="0" w:color="000000" w:themeColor="text1"/>
            </w:tcBorders>
            <w:shd w:val="clear" w:color="auto" w:fill="FFFFFF" w:themeFill="background1"/>
          </w:tcPr>
          <w:p w14:paraId="0ECCAE30" w14:textId="77777777" w:rsidR="000D5460" w:rsidRPr="002D67D3" w:rsidRDefault="312FADA9" w:rsidP="00AB5208">
            <w:pPr>
              <w:pStyle w:val="NormalWeb"/>
              <w:jc w:val="both"/>
              <w:rPr>
                <w:rStyle w:val="Emphasis"/>
                <w:rFonts w:ascii="Aptos" w:eastAsia="Aptos" w:hAnsi="Aptos" w:cs="Aptos"/>
                <w:b/>
                <w:bCs/>
                <w:sz w:val="22"/>
                <w:szCs w:val="22"/>
              </w:rPr>
            </w:pPr>
            <w:r>
              <w:rPr>
                <w:rStyle w:val="Emphasis"/>
                <w:rFonts w:ascii="Aptos" w:hAnsi="Aptos"/>
                <w:b/>
                <w:sz w:val="22"/>
              </w:rPr>
              <w:t>Déclaration (cocher une case) :</w:t>
            </w:r>
          </w:p>
          <w:p w14:paraId="5D432B8C" w14:textId="6B6916C3" w:rsidR="000D5460" w:rsidRPr="002D67D3" w:rsidRDefault="312FADA9" w:rsidP="00AB5208">
            <w:pPr>
              <w:pStyle w:val="NormalWeb"/>
              <w:ind w:left="720"/>
              <w:jc w:val="both"/>
              <w:rPr>
                <w:rStyle w:val="Emphasis"/>
                <w:rFonts w:ascii="Aptos" w:eastAsia="Aptos" w:hAnsi="Aptos" w:cs="Aptos"/>
                <w:b/>
                <w:bCs/>
                <w:sz w:val="22"/>
                <w:szCs w:val="22"/>
              </w:rPr>
            </w:pPr>
            <w:r w:rsidRPr="2A3D0BCD">
              <w:rPr>
                <w:rStyle w:val="Emphasis"/>
                <w:rFonts w:ascii="Aptos" w:hAnsi="Aptos"/>
                <w:b/>
                <w:bCs/>
                <w:sz w:val="22"/>
                <w:szCs w:val="22"/>
              </w:rPr>
              <w:t>☐ J’atteste que je suis autorisé à soumettre cette proposition au nom de l</w:t>
            </w:r>
            <w:r w:rsidR="006A3DAC" w:rsidRPr="2A3D0BCD">
              <w:rPr>
                <w:rStyle w:val="Emphasis"/>
                <w:rFonts w:ascii="Aptos" w:hAnsi="Aptos"/>
                <w:b/>
                <w:bCs/>
                <w:sz w:val="22"/>
                <w:szCs w:val="22"/>
              </w:rPr>
              <w:t>’</w:t>
            </w:r>
            <w:r w:rsidRPr="2A3D0BCD">
              <w:rPr>
                <w:rStyle w:val="Emphasis"/>
                <w:rFonts w:ascii="Aptos" w:hAnsi="Aptos"/>
                <w:b/>
                <w:bCs/>
                <w:sz w:val="22"/>
                <w:szCs w:val="22"/>
              </w:rPr>
              <w:t>e</w:t>
            </w:r>
            <w:r w:rsidR="006A3DAC" w:rsidRPr="2A3D0BCD">
              <w:rPr>
                <w:rStyle w:val="Emphasis"/>
                <w:rFonts w:ascii="Aptos" w:hAnsi="Aptos"/>
                <w:b/>
                <w:bCs/>
                <w:sz w:val="22"/>
                <w:szCs w:val="22"/>
              </w:rPr>
              <w:t>ntité</w:t>
            </w:r>
            <w:r w:rsidRPr="2A3D0BCD">
              <w:rPr>
                <w:rStyle w:val="Emphasis"/>
                <w:rFonts w:ascii="Aptos" w:hAnsi="Aptos"/>
                <w:b/>
                <w:bCs/>
                <w:sz w:val="22"/>
                <w:szCs w:val="22"/>
              </w:rPr>
              <w:t xml:space="preserve"> soumissionnaire indiquée dans la Partie I.</w:t>
            </w:r>
          </w:p>
          <w:p w14:paraId="74EA8378" w14:textId="77777777" w:rsidR="000D5460" w:rsidRPr="002D67D3" w:rsidRDefault="312FADA9" w:rsidP="00AB5208">
            <w:pPr>
              <w:pStyle w:val="NormalWeb"/>
              <w:ind w:left="720"/>
              <w:jc w:val="both"/>
              <w:rPr>
                <w:rStyle w:val="Emphasis"/>
                <w:rFonts w:ascii="Aptos" w:eastAsia="Aptos" w:hAnsi="Aptos" w:cs="Aptos"/>
                <w:b/>
                <w:bCs/>
                <w:sz w:val="22"/>
                <w:szCs w:val="22"/>
              </w:rPr>
            </w:pPr>
            <w:r w:rsidRPr="2A3D0BCD">
              <w:rPr>
                <w:rStyle w:val="Emphasis"/>
                <w:rFonts w:ascii="Aptos" w:hAnsi="Aptos"/>
                <w:b/>
                <w:bCs/>
                <w:sz w:val="22"/>
                <w:szCs w:val="22"/>
              </w:rPr>
              <w:t>☐ Je soumets cette proposition à titre personnel/ en ma qualité d’expert.</w:t>
            </w:r>
          </w:p>
          <w:p w14:paraId="1AE460BD" w14:textId="50942E72" w:rsidR="000D5460" w:rsidRPr="002D67D3" w:rsidRDefault="000D5460" w:rsidP="055DC004">
            <w:pPr>
              <w:pStyle w:val="NormalWeb"/>
              <w:jc w:val="both"/>
              <w:rPr>
                <w:rStyle w:val="Emphasis"/>
                <w:rFonts w:ascii="Aptos" w:eastAsia="Aptos" w:hAnsi="Aptos" w:cs="Aptos"/>
                <w:b/>
                <w:bCs/>
                <w:sz w:val="22"/>
                <w:szCs w:val="22"/>
              </w:rPr>
            </w:pPr>
          </w:p>
        </w:tc>
      </w:tr>
      <w:tr w:rsidR="008F3D9D" w:rsidRPr="002D67D3" w14:paraId="1AB892BE" w14:textId="77777777" w:rsidTr="2A3D0BCD">
        <w:trPr>
          <w:trHeight w:val="1197"/>
          <w:jc w:val="center"/>
        </w:trPr>
        <w:tc>
          <w:tcPr>
            <w:tcW w:w="10345" w:type="dxa"/>
            <w:gridSpan w:val="4"/>
            <w:tcBorders>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65E84554" w14:textId="22765C0F" w:rsidR="006B5453" w:rsidRPr="002D67D3" w:rsidRDefault="2649D63A" w:rsidP="055DC004">
            <w:pPr>
              <w:pStyle w:val="NormalWeb"/>
              <w:jc w:val="both"/>
              <w:rPr>
                <w:rStyle w:val="Emphasis"/>
                <w:rFonts w:ascii="Aptos" w:eastAsia="Aptos" w:hAnsi="Aptos" w:cs="Aptos"/>
                <w:b/>
                <w:bCs/>
                <w:sz w:val="22"/>
                <w:szCs w:val="22"/>
              </w:rPr>
            </w:pPr>
            <w:r w:rsidRPr="2A3D0BCD">
              <w:rPr>
                <w:rStyle w:val="Emphasis"/>
                <w:rFonts w:ascii="Aptos" w:hAnsi="Aptos"/>
                <w:b/>
                <w:bCs/>
                <w:sz w:val="22"/>
                <w:szCs w:val="22"/>
              </w:rPr>
              <w:t xml:space="preserve">Signature - </w:t>
            </w:r>
            <w:r w:rsidRPr="2A3D0BCD">
              <w:rPr>
                <w:rStyle w:val="Emphasis"/>
                <w:rFonts w:ascii="Aptos" w:hAnsi="Aptos"/>
                <w:sz w:val="22"/>
                <w:szCs w:val="22"/>
              </w:rPr>
              <w:t xml:space="preserve">Je comprends que cette proposition pourra être résumée et consolidée par le Secrétariat aux fins de rédaction des éléments qui serviront à appuyer </w:t>
            </w:r>
            <w:proofErr w:type="gramStart"/>
            <w:r w:rsidRPr="2A3D0BCD">
              <w:rPr>
                <w:rStyle w:val="Emphasis"/>
                <w:rFonts w:ascii="Aptos" w:hAnsi="Aptos"/>
                <w:sz w:val="22"/>
                <w:szCs w:val="22"/>
              </w:rPr>
              <w:t>les projet</w:t>
            </w:r>
            <w:proofErr w:type="gramEnd"/>
            <w:r w:rsidRPr="2A3D0BCD">
              <w:rPr>
                <w:rStyle w:val="Emphasis"/>
                <w:rFonts w:ascii="Aptos" w:hAnsi="Aptos"/>
                <w:sz w:val="22"/>
                <w:szCs w:val="22"/>
              </w:rPr>
              <w:t xml:space="preserve"> de stratégie quinquennale liée au TCA et que le nom de </w:t>
            </w:r>
            <w:r w:rsidR="005A6C4F" w:rsidRPr="2A3D0BCD">
              <w:rPr>
                <w:rStyle w:val="Emphasis"/>
                <w:rFonts w:ascii="Aptos" w:hAnsi="Aptos"/>
                <w:sz w:val="22"/>
                <w:szCs w:val="22"/>
              </w:rPr>
              <w:t>l’entité</w:t>
            </w:r>
            <w:r w:rsidRPr="2A3D0BCD">
              <w:rPr>
                <w:rStyle w:val="Emphasis"/>
                <w:rFonts w:ascii="Aptos" w:hAnsi="Aptos"/>
                <w:sz w:val="22"/>
                <w:szCs w:val="22"/>
              </w:rPr>
              <w:t xml:space="preserve"> soumissionnaire ou de ses auteurs ne sera pas cité dans des documents rendus publics.</w:t>
            </w:r>
            <w:r w:rsidRPr="2A3D0BCD">
              <w:rPr>
                <w:rStyle w:val="Emphasis"/>
                <w:rFonts w:ascii="Aptos" w:hAnsi="Aptos"/>
                <w:b/>
                <w:bCs/>
                <w:sz w:val="22"/>
                <w:szCs w:val="22"/>
              </w:rPr>
              <w:t xml:space="preserve"> </w:t>
            </w:r>
          </w:p>
        </w:tc>
      </w:tr>
      <w:tr w:rsidR="004F6713" w:rsidRPr="002D67D3" w14:paraId="417D32EA" w14:textId="77777777" w:rsidTr="2A3D0BCD">
        <w:trPr>
          <w:trHeight w:val="359"/>
          <w:jc w:val="center"/>
        </w:trPr>
        <w:tc>
          <w:tcPr>
            <w:tcW w:w="287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44DA31CB" w14:textId="69BBB7C7" w:rsidR="000D5460" w:rsidRPr="002D67D3" w:rsidRDefault="312FADA9" w:rsidP="055DC004">
            <w:pPr>
              <w:pStyle w:val="NormalWeb"/>
              <w:rPr>
                <w:rStyle w:val="Emphasis"/>
                <w:rFonts w:ascii="Aptos" w:eastAsia="Aptos" w:hAnsi="Aptos" w:cs="Aptos"/>
                <w:b/>
                <w:bCs/>
                <w:sz w:val="22"/>
                <w:szCs w:val="22"/>
              </w:rPr>
            </w:pPr>
            <w:r>
              <w:rPr>
                <w:rStyle w:val="Emphasis"/>
                <w:rFonts w:ascii="Aptos" w:hAnsi="Aptos"/>
                <w:b/>
                <w:sz w:val="22"/>
              </w:rPr>
              <w:t>Nom(s) et fonction</w:t>
            </w:r>
          </w:p>
        </w:tc>
        <w:tc>
          <w:tcPr>
            <w:tcW w:w="216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168D2E7" w14:textId="407AB9AF" w:rsidR="000D5460" w:rsidRPr="002D67D3" w:rsidRDefault="312FADA9" w:rsidP="055DC004">
            <w:pPr>
              <w:pStyle w:val="NormalWeb"/>
              <w:rPr>
                <w:rStyle w:val="Emphasis"/>
                <w:rFonts w:ascii="Aptos" w:eastAsia="Aptos" w:hAnsi="Aptos" w:cs="Aptos"/>
                <w:b/>
                <w:bCs/>
                <w:sz w:val="22"/>
                <w:szCs w:val="22"/>
              </w:rPr>
            </w:pPr>
            <w:r>
              <w:rPr>
                <w:rStyle w:val="Emphasis"/>
                <w:rFonts w:ascii="Aptos" w:hAnsi="Aptos"/>
                <w:b/>
                <w:sz w:val="22"/>
              </w:rPr>
              <w:t>Signature</w:t>
            </w:r>
          </w:p>
        </w:tc>
        <w:tc>
          <w:tcPr>
            <w:tcW w:w="531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935013C" w14:textId="45B9DAE5" w:rsidR="000D5460" w:rsidRPr="002D67D3" w:rsidRDefault="312FADA9" w:rsidP="055DC004">
            <w:pPr>
              <w:pStyle w:val="NormalWeb"/>
              <w:rPr>
                <w:rStyle w:val="Emphasis"/>
                <w:rFonts w:ascii="Aptos" w:eastAsia="Aptos" w:hAnsi="Aptos" w:cs="Aptos"/>
                <w:b/>
                <w:bCs/>
                <w:sz w:val="22"/>
                <w:szCs w:val="22"/>
              </w:rPr>
            </w:pPr>
            <w:r>
              <w:rPr>
                <w:rStyle w:val="Emphasis"/>
                <w:rFonts w:ascii="Aptos" w:hAnsi="Aptos"/>
                <w:b/>
                <w:sz w:val="22"/>
              </w:rPr>
              <w:t xml:space="preserve">Date </w:t>
            </w:r>
          </w:p>
        </w:tc>
      </w:tr>
      <w:tr w:rsidR="004F6713" w:rsidRPr="002D67D3" w14:paraId="177DC0D5" w14:textId="77777777" w:rsidTr="2A3D0BCD">
        <w:trPr>
          <w:trHeight w:val="300"/>
          <w:jc w:val="center"/>
        </w:trPr>
        <w:tc>
          <w:tcPr>
            <w:tcW w:w="2875"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6ABB2713" w14:textId="1E22598A" w:rsidR="000D5460" w:rsidRPr="002D67D3" w:rsidRDefault="000D5460" w:rsidP="2A3D0BCD">
            <w:pPr>
              <w:pStyle w:val="NormalWeb"/>
              <w:rPr>
                <w:rStyle w:val="Emphasis"/>
                <w:rFonts w:ascii="Aptos" w:eastAsia="Aptos" w:hAnsi="Aptos" w:cs="Aptos"/>
                <w:sz w:val="22"/>
                <w:szCs w:val="22"/>
              </w:rPr>
            </w:pPr>
          </w:p>
          <w:p w14:paraId="6F6B6AC8" w14:textId="078CF36B" w:rsidR="000D5460" w:rsidRPr="002D67D3" w:rsidRDefault="000D5460" w:rsidP="055DC004">
            <w:pPr>
              <w:pStyle w:val="NormalWeb"/>
              <w:rPr>
                <w:rStyle w:val="Emphasis"/>
                <w:rFonts w:ascii="Aptos" w:eastAsia="Aptos" w:hAnsi="Aptos" w:cs="Aptos"/>
                <w:sz w:val="22"/>
                <w:szCs w:val="22"/>
              </w:rPr>
            </w:pPr>
          </w:p>
        </w:tc>
        <w:tc>
          <w:tcPr>
            <w:tcW w:w="2160" w:type="dxa"/>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06EC72FF" w14:textId="77777777" w:rsidR="000D5460" w:rsidRPr="002D67D3" w:rsidRDefault="000D5460" w:rsidP="055DC004">
            <w:pPr>
              <w:pStyle w:val="NormalWeb"/>
              <w:rPr>
                <w:rStyle w:val="Emphasis"/>
                <w:rFonts w:ascii="Aptos" w:eastAsia="Aptos" w:hAnsi="Aptos" w:cs="Aptos"/>
                <w:sz w:val="22"/>
                <w:szCs w:val="22"/>
              </w:rPr>
            </w:pPr>
          </w:p>
        </w:tc>
        <w:tc>
          <w:tcPr>
            <w:tcW w:w="5310" w:type="dxa"/>
            <w:gridSpan w:val="2"/>
            <w:tcBorders>
              <w:top w:val="double" w:sz="4" w:space="0" w:color="000000" w:themeColor="text1"/>
              <w:left w:val="double" w:sz="4" w:space="0" w:color="000000" w:themeColor="text1"/>
              <w:bottom w:val="double" w:sz="4" w:space="0" w:color="000000" w:themeColor="text1"/>
              <w:right w:val="double" w:sz="4" w:space="0" w:color="000000" w:themeColor="text1"/>
            </w:tcBorders>
          </w:tcPr>
          <w:p w14:paraId="38044953" w14:textId="77777777" w:rsidR="000D5460" w:rsidRPr="002D67D3" w:rsidRDefault="000D5460" w:rsidP="055DC004">
            <w:pPr>
              <w:pStyle w:val="NormalWeb"/>
              <w:rPr>
                <w:rStyle w:val="Emphasis"/>
                <w:rFonts w:ascii="Aptos" w:eastAsia="Aptos" w:hAnsi="Aptos" w:cs="Aptos"/>
                <w:sz w:val="22"/>
                <w:szCs w:val="22"/>
              </w:rPr>
            </w:pPr>
          </w:p>
        </w:tc>
      </w:tr>
    </w:tbl>
    <w:p w14:paraId="01B1DB01" w14:textId="77777777" w:rsidR="00006465" w:rsidRDefault="00006465" w:rsidP="055DC004">
      <w:pPr>
        <w:pStyle w:val="Heading1"/>
        <w:rPr>
          <w:rFonts w:ascii="Aptos" w:eastAsia="Aptos" w:hAnsi="Aptos" w:cs="Aptos"/>
          <w:sz w:val="22"/>
          <w:szCs w:val="22"/>
        </w:rPr>
      </w:pPr>
    </w:p>
    <w:sectPr w:rsidR="00006465" w:rsidSect="00006465">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D38A" w14:textId="77777777" w:rsidR="00807A06" w:rsidRPr="002D67D3" w:rsidRDefault="00807A06" w:rsidP="00006465">
      <w:r w:rsidRPr="002D67D3">
        <w:separator/>
      </w:r>
    </w:p>
  </w:endnote>
  <w:endnote w:type="continuationSeparator" w:id="0">
    <w:p w14:paraId="6E1D08CF" w14:textId="77777777" w:rsidR="00807A06" w:rsidRPr="002D67D3" w:rsidRDefault="00807A06" w:rsidP="00006465">
      <w:r w:rsidRPr="002D67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7A8A6546" w14:textId="77777777" w:rsidTr="055DC004">
      <w:trPr>
        <w:trHeight w:val="300"/>
      </w:trPr>
      <w:tc>
        <w:tcPr>
          <w:tcW w:w="3120" w:type="dxa"/>
        </w:tcPr>
        <w:p w14:paraId="1C3F7783" w14:textId="023C4DC1" w:rsidR="055DC004" w:rsidRDefault="055DC004" w:rsidP="055DC004">
          <w:pPr>
            <w:pStyle w:val="Header"/>
            <w:ind w:left="-115"/>
          </w:pPr>
        </w:p>
      </w:tc>
      <w:tc>
        <w:tcPr>
          <w:tcW w:w="3120" w:type="dxa"/>
        </w:tcPr>
        <w:p w14:paraId="285C4F2A" w14:textId="1EF73A6E" w:rsidR="055DC004" w:rsidRDefault="055DC004" w:rsidP="055DC004">
          <w:pPr>
            <w:pStyle w:val="Header"/>
            <w:jc w:val="center"/>
          </w:pPr>
        </w:p>
      </w:tc>
      <w:tc>
        <w:tcPr>
          <w:tcW w:w="3120" w:type="dxa"/>
        </w:tcPr>
        <w:p w14:paraId="290A2C08" w14:textId="0B8FD533" w:rsidR="055DC004" w:rsidRDefault="055DC004" w:rsidP="055DC004">
          <w:pPr>
            <w:pStyle w:val="Header"/>
            <w:ind w:right="-115"/>
            <w:jc w:val="right"/>
          </w:pPr>
        </w:p>
      </w:tc>
    </w:tr>
  </w:tbl>
  <w:p w14:paraId="43ADB232" w14:textId="278C6C91" w:rsidR="055DC004" w:rsidRDefault="055DC004" w:rsidP="055DC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4CF26D27" w14:textId="77777777" w:rsidTr="055DC004">
      <w:trPr>
        <w:trHeight w:val="300"/>
      </w:trPr>
      <w:tc>
        <w:tcPr>
          <w:tcW w:w="3120" w:type="dxa"/>
        </w:tcPr>
        <w:p w14:paraId="363C3D80" w14:textId="20D26551" w:rsidR="055DC004" w:rsidRDefault="055DC004" w:rsidP="055DC004">
          <w:pPr>
            <w:pStyle w:val="Header"/>
            <w:ind w:left="-115"/>
          </w:pPr>
        </w:p>
      </w:tc>
      <w:tc>
        <w:tcPr>
          <w:tcW w:w="3120" w:type="dxa"/>
        </w:tcPr>
        <w:p w14:paraId="029CFAF0" w14:textId="47E7963C" w:rsidR="055DC004" w:rsidRDefault="055DC004" w:rsidP="055DC004">
          <w:pPr>
            <w:pStyle w:val="Header"/>
            <w:jc w:val="center"/>
          </w:pPr>
        </w:p>
      </w:tc>
      <w:tc>
        <w:tcPr>
          <w:tcW w:w="3120" w:type="dxa"/>
        </w:tcPr>
        <w:p w14:paraId="5715D966" w14:textId="2AB27382" w:rsidR="055DC004" w:rsidRDefault="055DC004" w:rsidP="055DC004">
          <w:pPr>
            <w:pStyle w:val="Header"/>
            <w:ind w:right="-115"/>
            <w:jc w:val="right"/>
          </w:pPr>
        </w:p>
      </w:tc>
    </w:tr>
  </w:tbl>
  <w:p w14:paraId="746ACF44" w14:textId="1A9B31B8" w:rsidR="055DC004" w:rsidRDefault="055DC004" w:rsidP="055DC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B027" w14:textId="77777777" w:rsidR="00807A06" w:rsidRPr="002D67D3" w:rsidRDefault="00807A06" w:rsidP="00006465">
      <w:r w:rsidRPr="002D67D3">
        <w:separator/>
      </w:r>
    </w:p>
  </w:footnote>
  <w:footnote w:type="continuationSeparator" w:id="0">
    <w:p w14:paraId="7BB18B6C" w14:textId="77777777" w:rsidR="00807A06" w:rsidRPr="002D67D3" w:rsidRDefault="00807A06" w:rsidP="00006465">
      <w:r w:rsidRPr="002D67D3">
        <w:continuationSeparator/>
      </w:r>
    </w:p>
  </w:footnote>
  <w:footnote w:id="1">
    <w:p w14:paraId="06B0E38F" w14:textId="14E30D31" w:rsidR="007D6F03" w:rsidRPr="00977462" w:rsidRDefault="007D6F03" w:rsidP="00E964A5">
      <w:pPr>
        <w:pStyle w:val="FootnoteText"/>
        <w:jc w:val="both"/>
        <w:rPr>
          <w:rFonts w:ascii="Aptos" w:hAnsi="Aptos" w:cs="Times New Roman"/>
          <w:sz w:val="22"/>
          <w:szCs w:val="22"/>
        </w:rPr>
      </w:pPr>
      <w:r>
        <w:rPr>
          <w:rStyle w:val="FootnoteReference"/>
          <w:rFonts w:ascii="Aptos" w:hAnsi="Aptos" w:cs="Times New Roman"/>
          <w:sz w:val="22"/>
          <w:szCs w:val="22"/>
        </w:rPr>
        <w:footnoteRef/>
      </w:r>
      <w:r>
        <w:rPr>
          <w:rFonts w:ascii="Aptos" w:hAnsi="Aptos"/>
          <w:sz w:val="22"/>
        </w:rPr>
        <w:t xml:space="preserve"> Les aspects couverts par l’actuel </w:t>
      </w:r>
      <w:hyperlink r:id="rId1" w:history="1">
        <w:r>
          <w:rPr>
            <w:rStyle w:val="Hyperlink"/>
            <w:rFonts w:ascii="Aptos" w:hAnsi="Aptos"/>
            <w:sz w:val="22"/>
          </w:rPr>
          <w:t>plan de travail pluriannuel du WGETI</w:t>
        </w:r>
      </w:hyperlink>
      <w:r>
        <w:rPr>
          <w:rFonts w:ascii="Aptos" w:hAnsi="Aptos"/>
          <w:sz w:val="22"/>
        </w:rPr>
        <w:t xml:space="preserve"> sont les suivants : système national de contrôle (importation et courtage) ; champ d'application/liste de contrôle nationale ; gestion de l’information ; réglementation générale des acteurs </w:t>
      </w:r>
      <w:r w:rsidR="00F8767C">
        <w:rPr>
          <w:rFonts w:ascii="Aptos" w:hAnsi="Aptos"/>
          <w:sz w:val="22"/>
        </w:rPr>
        <w:t>concernés par</w:t>
      </w:r>
      <w:r>
        <w:rPr>
          <w:rFonts w:ascii="Aptos" w:hAnsi="Aptos"/>
          <w:sz w:val="22"/>
        </w:rPr>
        <w:t xml:space="preserve"> le transfert d’armes ; modalités d’application et mesures postérieures à la livraison. Des discussions poussées ont lieu actuellement au sein du Groupe de travail sur la portée, le rôle de l'industrie (devoir de diligence en matière de droits de l'homme) et la coopération intra-institution. </w:t>
      </w:r>
      <w:r w:rsidR="007054AF">
        <w:rPr>
          <w:rFonts w:ascii="Aptos" w:hAnsi="Aptos"/>
          <w:sz w:val="22"/>
        </w:rPr>
        <w:t>Veuillez n</w:t>
      </w:r>
      <w:r>
        <w:rPr>
          <w:rFonts w:ascii="Aptos" w:hAnsi="Aptos"/>
          <w:sz w:val="22"/>
        </w:rPr>
        <w:t>ote</w:t>
      </w:r>
      <w:r w:rsidR="007054AF">
        <w:rPr>
          <w:rFonts w:ascii="Aptos" w:hAnsi="Aptos"/>
          <w:sz w:val="22"/>
        </w:rPr>
        <w:t>r</w:t>
      </w:r>
      <w:r>
        <w:rPr>
          <w:rFonts w:ascii="Aptos" w:hAnsi="Aptos"/>
          <w:sz w:val="22"/>
        </w:rPr>
        <w:t xml:space="preserve"> que l’évaluation des risques, y compris sur la VBG, est </w:t>
      </w:r>
      <w:r w:rsidR="002821E1">
        <w:rPr>
          <w:rFonts w:ascii="Aptos" w:hAnsi="Aptos"/>
          <w:sz w:val="22"/>
        </w:rPr>
        <w:t>abord</w:t>
      </w:r>
      <w:r>
        <w:rPr>
          <w:rFonts w:ascii="Aptos" w:hAnsi="Aptos"/>
          <w:sz w:val="22"/>
        </w:rPr>
        <w:t>ée séparément ci-dessous.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5DC004" w14:paraId="39FDDBB7" w14:textId="77777777" w:rsidTr="055DC004">
      <w:trPr>
        <w:trHeight w:val="300"/>
      </w:trPr>
      <w:tc>
        <w:tcPr>
          <w:tcW w:w="3120" w:type="dxa"/>
        </w:tcPr>
        <w:p w14:paraId="3390EAA2" w14:textId="16F3E6C7" w:rsidR="055DC004" w:rsidRDefault="055DC004" w:rsidP="055DC004">
          <w:pPr>
            <w:pStyle w:val="Header"/>
            <w:ind w:left="-115"/>
          </w:pPr>
        </w:p>
      </w:tc>
      <w:tc>
        <w:tcPr>
          <w:tcW w:w="3120" w:type="dxa"/>
        </w:tcPr>
        <w:p w14:paraId="281C29B8" w14:textId="2AB25DBF" w:rsidR="055DC004" w:rsidRDefault="055DC004" w:rsidP="055DC004">
          <w:pPr>
            <w:pStyle w:val="Header"/>
            <w:jc w:val="center"/>
          </w:pPr>
        </w:p>
      </w:tc>
      <w:tc>
        <w:tcPr>
          <w:tcW w:w="3120" w:type="dxa"/>
        </w:tcPr>
        <w:p w14:paraId="2BA3D100" w14:textId="2A7D412E" w:rsidR="055DC004" w:rsidRDefault="055DC004" w:rsidP="055DC004">
          <w:pPr>
            <w:pStyle w:val="Header"/>
            <w:ind w:right="-115"/>
            <w:jc w:val="right"/>
          </w:pPr>
        </w:p>
      </w:tc>
    </w:tr>
  </w:tbl>
  <w:p w14:paraId="21A68048" w14:textId="4684E751" w:rsidR="055DC004" w:rsidRDefault="055DC004" w:rsidP="055DC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80" w:type="dxa"/>
      <w:tblLook w:val="04A0" w:firstRow="1" w:lastRow="0" w:firstColumn="1" w:lastColumn="0" w:noHBand="0" w:noVBand="1"/>
    </w:tblPr>
    <w:tblGrid>
      <w:gridCol w:w="4785"/>
      <w:gridCol w:w="4605"/>
    </w:tblGrid>
    <w:tr w:rsidR="055DC004" w14:paraId="57D0470B" w14:textId="77777777" w:rsidTr="055DC004">
      <w:trPr>
        <w:trHeight w:val="1260"/>
      </w:trPr>
      <w:tc>
        <w:tcPr>
          <w:tcW w:w="4785" w:type="dxa"/>
          <w:tcBorders>
            <w:top w:val="single" w:sz="8" w:space="0" w:color="auto"/>
            <w:left w:val="nil"/>
            <w:bottom w:val="single" w:sz="8" w:space="0" w:color="auto"/>
            <w:right w:val="nil"/>
          </w:tcBorders>
          <w:tcMar>
            <w:left w:w="108" w:type="dxa"/>
            <w:right w:w="108" w:type="dxa"/>
          </w:tcMar>
          <w:vAlign w:val="center"/>
        </w:tcPr>
        <w:p w14:paraId="3A31D154" w14:textId="6CEB8DB5" w:rsidR="055DC004" w:rsidRDefault="055DC004" w:rsidP="055DC004">
          <w:r>
            <w:rPr>
              <w:noProof/>
            </w:rPr>
            <w:drawing>
              <wp:inline distT="0" distB="0" distL="0" distR="0" wp14:anchorId="2E3108F7" wp14:editId="1D116845">
                <wp:extent cx="1695450" cy="504825"/>
                <wp:effectExtent l="0" t="0" r="0" b="0"/>
                <wp:docPr id="20464113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1393" name="Picture 2046411393"/>
                        <pic:cNvPicPr/>
                      </pic:nvPicPr>
                      <pic:blipFill>
                        <a:blip r:embed="rId1">
                          <a:extLst>
                            <a:ext uri="{28A0092B-C50C-407E-A947-70E740481C1C}">
                              <a14:useLocalDpi xmlns:a14="http://schemas.microsoft.com/office/drawing/2010/main"/>
                            </a:ext>
                          </a:extLst>
                        </a:blip>
                        <a:stretch>
                          <a:fillRect/>
                        </a:stretch>
                      </pic:blipFill>
                      <pic:spPr>
                        <a:xfrm>
                          <a:off x="0" y="0"/>
                          <a:ext cx="1695450" cy="504825"/>
                        </a:xfrm>
                        <a:prstGeom prst="rect">
                          <a:avLst/>
                        </a:prstGeom>
                      </pic:spPr>
                    </pic:pic>
                  </a:graphicData>
                </a:graphic>
              </wp:inline>
            </w:drawing>
          </w:r>
        </w:p>
      </w:tc>
      <w:tc>
        <w:tcPr>
          <w:tcW w:w="4605" w:type="dxa"/>
          <w:tcBorders>
            <w:top w:val="single" w:sz="8" w:space="0" w:color="auto"/>
            <w:left w:val="nil"/>
            <w:bottom w:val="single" w:sz="8" w:space="0" w:color="auto"/>
            <w:right w:val="nil"/>
          </w:tcBorders>
          <w:tcMar>
            <w:left w:w="108" w:type="dxa"/>
            <w:right w:w="108" w:type="dxa"/>
          </w:tcMar>
        </w:tcPr>
        <w:p w14:paraId="76373050" w14:textId="1C852FAD" w:rsidR="055DC004" w:rsidRDefault="055DC004" w:rsidP="055DC004">
          <w:pPr>
            <w:jc w:val="right"/>
          </w:pPr>
          <w:r>
            <w:rPr>
              <w:rFonts w:ascii="Aptos" w:hAnsi="Aptos"/>
              <w:b/>
            </w:rPr>
            <w:t xml:space="preserve"> </w:t>
          </w:r>
        </w:p>
        <w:p w14:paraId="169C5467" w14:textId="74FB4D41" w:rsidR="055DC004" w:rsidRDefault="055DC004" w:rsidP="055DC004">
          <w:pPr>
            <w:spacing w:before="40" w:after="40"/>
            <w:jc w:val="right"/>
          </w:pPr>
          <w:r>
            <w:rPr>
              <w:rFonts w:ascii="Aptos" w:hAnsi="Aptos"/>
              <w:b/>
            </w:rPr>
            <w:t xml:space="preserve"> </w:t>
          </w:r>
        </w:p>
        <w:p w14:paraId="66A10C71" w14:textId="728EB571" w:rsidR="055DC004" w:rsidRDefault="055DC004" w:rsidP="055DC004">
          <w:pPr>
            <w:spacing w:before="40" w:after="40" w:line="259" w:lineRule="auto"/>
            <w:jc w:val="right"/>
          </w:pPr>
          <w:r>
            <w:rPr>
              <w:rFonts w:ascii="Aptos" w:hAnsi="Aptos"/>
              <w:b/>
            </w:rPr>
            <w:t>Préparé par le Secrétariat du TCA</w:t>
          </w:r>
        </w:p>
        <w:p w14:paraId="0C091671" w14:textId="760E75B7" w:rsidR="055DC004" w:rsidRPr="000928C9" w:rsidRDefault="055DC004" w:rsidP="055DC004">
          <w:pPr>
            <w:jc w:val="right"/>
            <w:rPr>
              <w:rFonts w:ascii="Aptos" w:eastAsia="Aptos" w:hAnsi="Aptos" w:cs="Aptos"/>
              <w:b/>
              <w:bCs/>
            </w:rPr>
          </w:pPr>
        </w:p>
      </w:tc>
    </w:tr>
  </w:tbl>
  <w:p w14:paraId="21682D13" w14:textId="07550723" w:rsidR="00006465" w:rsidRPr="002D67D3" w:rsidRDefault="0000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505E"/>
    <w:multiLevelType w:val="hybridMultilevel"/>
    <w:tmpl w:val="F580D6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743AE7"/>
    <w:multiLevelType w:val="hybridMultilevel"/>
    <w:tmpl w:val="87100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17307"/>
    <w:multiLevelType w:val="multilevel"/>
    <w:tmpl w:val="4124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9FC6"/>
    <w:multiLevelType w:val="hybridMultilevel"/>
    <w:tmpl w:val="05F87D84"/>
    <w:lvl w:ilvl="0" w:tplc="C2606DE8">
      <w:start w:val="1"/>
      <w:numFmt w:val="bullet"/>
      <w:lvlText w:val=""/>
      <w:lvlJc w:val="left"/>
      <w:pPr>
        <w:ind w:left="720" w:hanging="360"/>
      </w:pPr>
      <w:rPr>
        <w:rFonts w:ascii="Symbol" w:hAnsi="Symbol" w:hint="default"/>
      </w:rPr>
    </w:lvl>
    <w:lvl w:ilvl="1" w:tplc="B994F0A2">
      <w:start w:val="1"/>
      <w:numFmt w:val="bullet"/>
      <w:lvlText w:val="o"/>
      <w:lvlJc w:val="left"/>
      <w:pPr>
        <w:ind w:left="1440" w:hanging="360"/>
      </w:pPr>
      <w:rPr>
        <w:rFonts w:ascii="Courier New" w:hAnsi="Courier New" w:hint="default"/>
      </w:rPr>
    </w:lvl>
    <w:lvl w:ilvl="2" w:tplc="030EA6F8">
      <w:start w:val="1"/>
      <w:numFmt w:val="bullet"/>
      <w:lvlText w:val=""/>
      <w:lvlJc w:val="left"/>
      <w:pPr>
        <w:ind w:left="2160" w:hanging="360"/>
      </w:pPr>
      <w:rPr>
        <w:rFonts w:ascii="Wingdings" w:hAnsi="Wingdings" w:hint="default"/>
      </w:rPr>
    </w:lvl>
    <w:lvl w:ilvl="3" w:tplc="27ECDF28">
      <w:start w:val="1"/>
      <w:numFmt w:val="bullet"/>
      <w:lvlText w:val=""/>
      <w:lvlJc w:val="left"/>
      <w:pPr>
        <w:ind w:left="2880" w:hanging="360"/>
      </w:pPr>
      <w:rPr>
        <w:rFonts w:ascii="Symbol" w:hAnsi="Symbol" w:hint="default"/>
      </w:rPr>
    </w:lvl>
    <w:lvl w:ilvl="4" w:tplc="9D16D8CC">
      <w:start w:val="1"/>
      <w:numFmt w:val="bullet"/>
      <w:lvlText w:val="o"/>
      <w:lvlJc w:val="left"/>
      <w:pPr>
        <w:ind w:left="3600" w:hanging="360"/>
      </w:pPr>
      <w:rPr>
        <w:rFonts w:ascii="Courier New" w:hAnsi="Courier New" w:hint="default"/>
      </w:rPr>
    </w:lvl>
    <w:lvl w:ilvl="5" w:tplc="A70044EA">
      <w:start w:val="1"/>
      <w:numFmt w:val="bullet"/>
      <w:lvlText w:val=""/>
      <w:lvlJc w:val="left"/>
      <w:pPr>
        <w:ind w:left="4320" w:hanging="360"/>
      </w:pPr>
      <w:rPr>
        <w:rFonts w:ascii="Wingdings" w:hAnsi="Wingdings" w:hint="default"/>
      </w:rPr>
    </w:lvl>
    <w:lvl w:ilvl="6" w:tplc="3A2E49CC">
      <w:start w:val="1"/>
      <w:numFmt w:val="bullet"/>
      <w:lvlText w:val=""/>
      <w:lvlJc w:val="left"/>
      <w:pPr>
        <w:ind w:left="5040" w:hanging="360"/>
      </w:pPr>
      <w:rPr>
        <w:rFonts w:ascii="Symbol" w:hAnsi="Symbol" w:hint="default"/>
      </w:rPr>
    </w:lvl>
    <w:lvl w:ilvl="7" w:tplc="A38E2610">
      <w:start w:val="1"/>
      <w:numFmt w:val="bullet"/>
      <w:lvlText w:val="o"/>
      <w:lvlJc w:val="left"/>
      <w:pPr>
        <w:ind w:left="5760" w:hanging="360"/>
      </w:pPr>
      <w:rPr>
        <w:rFonts w:ascii="Courier New" w:hAnsi="Courier New" w:hint="default"/>
      </w:rPr>
    </w:lvl>
    <w:lvl w:ilvl="8" w:tplc="7C1C9F30">
      <w:start w:val="1"/>
      <w:numFmt w:val="bullet"/>
      <w:lvlText w:val=""/>
      <w:lvlJc w:val="left"/>
      <w:pPr>
        <w:ind w:left="6480" w:hanging="360"/>
      </w:pPr>
      <w:rPr>
        <w:rFonts w:ascii="Wingdings" w:hAnsi="Wingdings" w:hint="default"/>
      </w:rPr>
    </w:lvl>
  </w:abstractNum>
  <w:abstractNum w:abstractNumId="4" w15:restartNumberingAfterBreak="0">
    <w:nsid w:val="17A84FE7"/>
    <w:multiLevelType w:val="hybridMultilevel"/>
    <w:tmpl w:val="328EC4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8E763D"/>
    <w:multiLevelType w:val="hybridMultilevel"/>
    <w:tmpl w:val="210C1B9A"/>
    <w:lvl w:ilvl="0" w:tplc="FFFFFFFF">
      <w:start w:val="1"/>
      <w:numFmt w:val="lowerRoman"/>
      <w:lvlText w:val="%1."/>
      <w:lvlJc w:val="right"/>
      <w:pPr>
        <w:ind w:left="1080" w:hanging="72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31255"/>
    <w:multiLevelType w:val="hybridMultilevel"/>
    <w:tmpl w:val="16FAD2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8CDE4B9"/>
    <w:multiLevelType w:val="hybridMultilevel"/>
    <w:tmpl w:val="1C90235A"/>
    <w:lvl w:ilvl="0" w:tplc="86863580">
      <w:start w:val="1"/>
      <w:numFmt w:val="bullet"/>
      <w:lvlText w:val=""/>
      <w:lvlJc w:val="left"/>
      <w:pPr>
        <w:ind w:left="360" w:hanging="360"/>
      </w:pPr>
      <w:rPr>
        <w:rFonts w:ascii="Symbol" w:hAnsi="Symbol" w:hint="default"/>
        <w:color w:val="auto"/>
      </w:rPr>
    </w:lvl>
    <w:lvl w:ilvl="1" w:tplc="965270D4">
      <w:start w:val="1"/>
      <w:numFmt w:val="bullet"/>
      <w:lvlText w:val="o"/>
      <w:lvlJc w:val="left"/>
      <w:pPr>
        <w:ind w:left="1080" w:hanging="360"/>
      </w:pPr>
      <w:rPr>
        <w:rFonts w:ascii="Courier New" w:hAnsi="Courier New" w:hint="default"/>
      </w:rPr>
    </w:lvl>
    <w:lvl w:ilvl="2" w:tplc="157A4F88">
      <w:start w:val="1"/>
      <w:numFmt w:val="bullet"/>
      <w:lvlText w:val=""/>
      <w:lvlJc w:val="left"/>
      <w:pPr>
        <w:ind w:left="1800" w:hanging="360"/>
      </w:pPr>
      <w:rPr>
        <w:rFonts w:ascii="Wingdings" w:hAnsi="Wingdings" w:hint="default"/>
      </w:rPr>
    </w:lvl>
    <w:lvl w:ilvl="3" w:tplc="809E9A76">
      <w:start w:val="1"/>
      <w:numFmt w:val="bullet"/>
      <w:lvlText w:val=""/>
      <w:lvlJc w:val="left"/>
      <w:pPr>
        <w:ind w:left="2520" w:hanging="360"/>
      </w:pPr>
      <w:rPr>
        <w:rFonts w:ascii="Symbol" w:hAnsi="Symbol" w:hint="default"/>
      </w:rPr>
    </w:lvl>
    <w:lvl w:ilvl="4" w:tplc="111CC946">
      <w:start w:val="1"/>
      <w:numFmt w:val="bullet"/>
      <w:lvlText w:val="o"/>
      <w:lvlJc w:val="left"/>
      <w:pPr>
        <w:ind w:left="3240" w:hanging="360"/>
      </w:pPr>
      <w:rPr>
        <w:rFonts w:ascii="Courier New" w:hAnsi="Courier New" w:hint="default"/>
      </w:rPr>
    </w:lvl>
    <w:lvl w:ilvl="5" w:tplc="024098F8">
      <w:start w:val="1"/>
      <w:numFmt w:val="bullet"/>
      <w:lvlText w:val=""/>
      <w:lvlJc w:val="left"/>
      <w:pPr>
        <w:ind w:left="3960" w:hanging="360"/>
      </w:pPr>
      <w:rPr>
        <w:rFonts w:ascii="Wingdings" w:hAnsi="Wingdings" w:hint="default"/>
      </w:rPr>
    </w:lvl>
    <w:lvl w:ilvl="6" w:tplc="D960CFF2">
      <w:start w:val="1"/>
      <w:numFmt w:val="bullet"/>
      <w:lvlText w:val=""/>
      <w:lvlJc w:val="left"/>
      <w:pPr>
        <w:ind w:left="4680" w:hanging="360"/>
      </w:pPr>
      <w:rPr>
        <w:rFonts w:ascii="Symbol" w:hAnsi="Symbol" w:hint="default"/>
      </w:rPr>
    </w:lvl>
    <w:lvl w:ilvl="7" w:tplc="149268B8">
      <w:start w:val="1"/>
      <w:numFmt w:val="bullet"/>
      <w:lvlText w:val="o"/>
      <w:lvlJc w:val="left"/>
      <w:pPr>
        <w:ind w:left="5400" w:hanging="360"/>
      </w:pPr>
      <w:rPr>
        <w:rFonts w:ascii="Courier New" w:hAnsi="Courier New" w:hint="default"/>
      </w:rPr>
    </w:lvl>
    <w:lvl w:ilvl="8" w:tplc="F006B17A">
      <w:start w:val="1"/>
      <w:numFmt w:val="bullet"/>
      <w:lvlText w:val=""/>
      <w:lvlJc w:val="left"/>
      <w:pPr>
        <w:ind w:left="6120" w:hanging="360"/>
      </w:pPr>
      <w:rPr>
        <w:rFonts w:ascii="Wingdings" w:hAnsi="Wingdings" w:hint="default"/>
      </w:rPr>
    </w:lvl>
  </w:abstractNum>
  <w:abstractNum w:abstractNumId="8" w15:restartNumberingAfterBreak="0">
    <w:nsid w:val="38FE2934"/>
    <w:multiLevelType w:val="hybridMultilevel"/>
    <w:tmpl w:val="B27601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8ED7741"/>
    <w:multiLevelType w:val="hybridMultilevel"/>
    <w:tmpl w:val="BB66B3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F72E20"/>
    <w:multiLevelType w:val="hybridMultilevel"/>
    <w:tmpl w:val="2BC2F870"/>
    <w:lvl w:ilvl="0" w:tplc="6DE08D0A">
      <w:start w:val="1"/>
      <w:numFmt w:val="lowerRoman"/>
      <w:lvlText w:val="%1."/>
      <w:lvlJc w:val="left"/>
      <w:pPr>
        <w:ind w:left="720" w:hanging="360"/>
      </w:pPr>
    </w:lvl>
    <w:lvl w:ilvl="1" w:tplc="23BC46EA">
      <w:start w:val="1"/>
      <w:numFmt w:val="lowerLetter"/>
      <w:lvlText w:val="%2."/>
      <w:lvlJc w:val="left"/>
      <w:pPr>
        <w:ind w:left="1440" w:hanging="360"/>
      </w:pPr>
    </w:lvl>
    <w:lvl w:ilvl="2" w:tplc="CD04B5F8">
      <w:start w:val="1"/>
      <w:numFmt w:val="lowerRoman"/>
      <w:lvlText w:val="%3."/>
      <w:lvlJc w:val="right"/>
      <w:pPr>
        <w:ind w:left="2160" w:hanging="180"/>
      </w:pPr>
    </w:lvl>
    <w:lvl w:ilvl="3" w:tplc="7F9E3A3C">
      <w:start w:val="1"/>
      <w:numFmt w:val="decimal"/>
      <w:lvlText w:val="%4."/>
      <w:lvlJc w:val="left"/>
      <w:pPr>
        <w:ind w:left="2880" w:hanging="360"/>
      </w:pPr>
    </w:lvl>
    <w:lvl w:ilvl="4" w:tplc="6802888C">
      <w:start w:val="1"/>
      <w:numFmt w:val="lowerLetter"/>
      <w:lvlText w:val="%5."/>
      <w:lvlJc w:val="left"/>
      <w:pPr>
        <w:ind w:left="3600" w:hanging="360"/>
      </w:pPr>
    </w:lvl>
    <w:lvl w:ilvl="5" w:tplc="CB1EDD36">
      <w:start w:val="1"/>
      <w:numFmt w:val="lowerRoman"/>
      <w:lvlText w:val="%6."/>
      <w:lvlJc w:val="right"/>
      <w:pPr>
        <w:ind w:left="4320" w:hanging="180"/>
      </w:pPr>
    </w:lvl>
    <w:lvl w:ilvl="6" w:tplc="F528A96E">
      <w:start w:val="1"/>
      <w:numFmt w:val="decimal"/>
      <w:lvlText w:val="%7."/>
      <w:lvlJc w:val="left"/>
      <w:pPr>
        <w:ind w:left="5040" w:hanging="360"/>
      </w:pPr>
    </w:lvl>
    <w:lvl w:ilvl="7" w:tplc="5498D00E">
      <w:start w:val="1"/>
      <w:numFmt w:val="lowerLetter"/>
      <w:lvlText w:val="%8."/>
      <w:lvlJc w:val="left"/>
      <w:pPr>
        <w:ind w:left="5760" w:hanging="360"/>
      </w:pPr>
    </w:lvl>
    <w:lvl w:ilvl="8" w:tplc="246CCDAE">
      <w:start w:val="1"/>
      <w:numFmt w:val="lowerRoman"/>
      <w:lvlText w:val="%9."/>
      <w:lvlJc w:val="right"/>
      <w:pPr>
        <w:ind w:left="6480" w:hanging="180"/>
      </w:pPr>
    </w:lvl>
  </w:abstractNum>
  <w:abstractNum w:abstractNumId="11" w15:restartNumberingAfterBreak="0">
    <w:nsid w:val="5CBBB8AA"/>
    <w:multiLevelType w:val="hybridMultilevel"/>
    <w:tmpl w:val="F7C6F436"/>
    <w:lvl w:ilvl="0" w:tplc="E71E1024">
      <w:start w:val="3"/>
      <w:numFmt w:val="lowerRoman"/>
      <w:lvlText w:val="%1."/>
      <w:lvlJc w:val="right"/>
      <w:pPr>
        <w:ind w:left="720" w:hanging="360"/>
      </w:pPr>
      <w:rPr>
        <w:rFonts w:hint="default"/>
      </w:rPr>
    </w:lvl>
    <w:lvl w:ilvl="1" w:tplc="C5EA3DCA">
      <w:start w:val="1"/>
      <w:numFmt w:val="lowerLetter"/>
      <w:lvlText w:val="%2."/>
      <w:lvlJc w:val="left"/>
      <w:pPr>
        <w:ind w:left="1440" w:hanging="360"/>
      </w:pPr>
    </w:lvl>
    <w:lvl w:ilvl="2" w:tplc="CC3487A4">
      <w:start w:val="1"/>
      <w:numFmt w:val="lowerRoman"/>
      <w:lvlText w:val="%3."/>
      <w:lvlJc w:val="right"/>
      <w:pPr>
        <w:ind w:left="2160" w:hanging="180"/>
      </w:pPr>
    </w:lvl>
    <w:lvl w:ilvl="3" w:tplc="3E6E7EC8">
      <w:start w:val="1"/>
      <w:numFmt w:val="decimal"/>
      <w:lvlText w:val="%4."/>
      <w:lvlJc w:val="left"/>
      <w:pPr>
        <w:ind w:left="2880" w:hanging="360"/>
      </w:pPr>
    </w:lvl>
    <w:lvl w:ilvl="4" w:tplc="34003EF8">
      <w:start w:val="1"/>
      <w:numFmt w:val="lowerLetter"/>
      <w:lvlText w:val="%5."/>
      <w:lvlJc w:val="left"/>
      <w:pPr>
        <w:ind w:left="3600" w:hanging="360"/>
      </w:pPr>
    </w:lvl>
    <w:lvl w:ilvl="5" w:tplc="0ABE7CC2">
      <w:start w:val="1"/>
      <w:numFmt w:val="lowerRoman"/>
      <w:lvlText w:val="%6."/>
      <w:lvlJc w:val="right"/>
      <w:pPr>
        <w:ind w:left="4320" w:hanging="180"/>
      </w:pPr>
    </w:lvl>
    <w:lvl w:ilvl="6" w:tplc="91F610E0">
      <w:start w:val="1"/>
      <w:numFmt w:val="decimal"/>
      <w:lvlText w:val="%7."/>
      <w:lvlJc w:val="left"/>
      <w:pPr>
        <w:ind w:left="5040" w:hanging="360"/>
      </w:pPr>
    </w:lvl>
    <w:lvl w:ilvl="7" w:tplc="D39A6938">
      <w:start w:val="1"/>
      <w:numFmt w:val="lowerLetter"/>
      <w:lvlText w:val="%8."/>
      <w:lvlJc w:val="left"/>
      <w:pPr>
        <w:ind w:left="5760" w:hanging="360"/>
      </w:pPr>
    </w:lvl>
    <w:lvl w:ilvl="8" w:tplc="E7AEA360">
      <w:start w:val="1"/>
      <w:numFmt w:val="lowerRoman"/>
      <w:lvlText w:val="%9."/>
      <w:lvlJc w:val="right"/>
      <w:pPr>
        <w:ind w:left="6480" w:hanging="180"/>
      </w:pPr>
    </w:lvl>
  </w:abstractNum>
  <w:abstractNum w:abstractNumId="12" w15:restartNumberingAfterBreak="0">
    <w:nsid w:val="5CDC2952"/>
    <w:multiLevelType w:val="multilevel"/>
    <w:tmpl w:val="BB84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7469DD"/>
    <w:multiLevelType w:val="hybridMultilevel"/>
    <w:tmpl w:val="1CA8AE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DA43768"/>
    <w:multiLevelType w:val="hybridMultilevel"/>
    <w:tmpl w:val="9C9222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BBB5357"/>
    <w:multiLevelType w:val="hybridMultilevel"/>
    <w:tmpl w:val="B770CCC0"/>
    <w:lvl w:ilvl="0" w:tplc="87788068">
      <w:start w:val="1"/>
      <w:numFmt w:val="upperRoman"/>
      <w:lvlText w:val="%1."/>
      <w:lvlJc w:val="right"/>
      <w:pPr>
        <w:ind w:left="1440" w:hanging="360"/>
      </w:pPr>
    </w:lvl>
    <w:lvl w:ilvl="1" w:tplc="9C02A0AA">
      <w:start w:val="1"/>
      <w:numFmt w:val="lowerLetter"/>
      <w:lvlText w:val="%2."/>
      <w:lvlJc w:val="left"/>
      <w:pPr>
        <w:ind w:left="2160" w:hanging="360"/>
      </w:pPr>
    </w:lvl>
    <w:lvl w:ilvl="2" w:tplc="2F4CDBBE">
      <w:start w:val="1"/>
      <w:numFmt w:val="lowerRoman"/>
      <w:lvlText w:val="%3."/>
      <w:lvlJc w:val="right"/>
      <w:pPr>
        <w:ind w:left="2880" w:hanging="180"/>
      </w:pPr>
    </w:lvl>
    <w:lvl w:ilvl="3" w:tplc="B4BAB930">
      <w:start w:val="1"/>
      <w:numFmt w:val="decimal"/>
      <w:lvlText w:val="%4."/>
      <w:lvlJc w:val="left"/>
      <w:pPr>
        <w:ind w:left="3600" w:hanging="360"/>
      </w:pPr>
    </w:lvl>
    <w:lvl w:ilvl="4" w:tplc="040E0B7A">
      <w:start w:val="1"/>
      <w:numFmt w:val="lowerLetter"/>
      <w:lvlText w:val="%5."/>
      <w:lvlJc w:val="left"/>
      <w:pPr>
        <w:ind w:left="4320" w:hanging="360"/>
      </w:pPr>
    </w:lvl>
    <w:lvl w:ilvl="5" w:tplc="8ABE3EB6">
      <w:start w:val="1"/>
      <w:numFmt w:val="lowerRoman"/>
      <w:lvlText w:val="%6."/>
      <w:lvlJc w:val="right"/>
      <w:pPr>
        <w:ind w:left="5040" w:hanging="180"/>
      </w:pPr>
    </w:lvl>
    <w:lvl w:ilvl="6" w:tplc="3EDCD8AE">
      <w:start w:val="1"/>
      <w:numFmt w:val="decimal"/>
      <w:lvlText w:val="%7."/>
      <w:lvlJc w:val="left"/>
      <w:pPr>
        <w:ind w:left="5760" w:hanging="360"/>
      </w:pPr>
    </w:lvl>
    <w:lvl w:ilvl="7" w:tplc="29D88E00">
      <w:start w:val="1"/>
      <w:numFmt w:val="lowerLetter"/>
      <w:lvlText w:val="%8."/>
      <w:lvlJc w:val="left"/>
      <w:pPr>
        <w:ind w:left="6480" w:hanging="360"/>
      </w:pPr>
    </w:lvl>
    <w:lvl w:ilvl="8" w:tplc="0C405E70">
      <w:start w:val="1"/>
      <w:numFmt w:val="lowerRoman"/>
      <w:lvlText w:val="%9."/>
      <w:lvlJc w:val="right"/>
      <w:pPr>
        <w:ind w:left="7200" w:hanging="180"/>
      </w:pPr>
    </w:lvl>
  </w:abstractNum>
  <w:abstractNum w:abstractNumId="16" w15:restartNumberingAfterBreak="0">
    <w:nsid w:val="79975CF4"/>
    <w:multiLevelType w:val="multilevel"/>
    <w:tmpl w:val="917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2232C"/>
    <w:multiLevelType w:val="hybridMultilevel"/>
    <w:tmpl w:val="9DD2EE40"/>
    <w:lvl w:ilvl="0" w:tplc="DF5C90BC">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C08FA"/>
    <w:multiLevelType w:val="hybridMultilevel"/>
    <w:tmpl w:val="1C22BC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05240134">
    <w:abstractNumId w:val="7"/>
  </w:num>
  <w:num w:numId="2" w16cid:durableId="322785592">
    <w:abstractNumId w:val="15"/>
  </w:num>
  <w:num w:numId="3" w16cid:durableId="925386005">
    <w:abstractNumId w:val="11"/>
  </w:num>
  <w:num w:numId="4" w16cid:durableId="246232489">
    <w:abstractNumId w:val="10"/>
  </w:num>
  <w:num w:numId="5" w16cid:durableId="35356399">
    <w:abstractNumId w:val="3"/>
  </w:num>
  <w:num w:numId="6" w16cid:durableId="2068068740">
    <w:abstractNumId w:val="5"/>
  </w:num>
  <w:num w:numId="7" w16cid:durableId="9765603">
    <w:abstractNumId w:val="12"/>
  </w:num>
  <w:num w:numId="8" w16cid:durableId="1276595361">
    <w:abstractNumId w:val="16"/>
  </w:num>
  <w:num w:numId="9" w16cid:durableId="222449903">
    <w:abstractNumId w:val="2"/>
  </w:num>
  <w:num w:numId="10" w16cid:durableId="2060589030">
    <w:abstractNumId w:val="1"/>
  </w:num>
  <w:num w:numId="11" w16cid:durableId="766929966">
    <w:abstractNumId w:val="17"/>
  </w:num>
  <w:num w:numId="12" w16cid:durableId="18941369">
    <w:abstractNumId w:val="9"/>
  </w:num>
  <w:num w:numId="13" w16cid:durableId="653803035">
    <w:abstractNumId w:val="13"/>
  </w:num>
  <w:num w:numId="14" w16cid:durableId="71045689">
    <w:abstractNumId w:val="6"/>
  </w:num>
  <w:num w:numId="15" w16cid:durableId="460342133">
    <w:abstractNumId w:val="4"/>
  </w:num>
  <w:num w:numId="16" w16cid:durableId="1910341230">
    <w:abstractNumId w:val="0"/>
  </w:num>
  <w:num w:numId="17" w16cid:durableId="304165060">
    <w:abstractNumId w:val="18"/>
  </w:num>
  <w:num w:numId="18" w16cid:durableId="678851400">
    <w:abstractNumId w:val="14"/>
  </w:num>
  <w:num w:numId="19" w16cid:durableId="4818965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65"/>
    <w:rsid w:val="00002B74"/>
    <w:rsid w:val="000052EF"/>
    <w:rsid w:val="00006465"/>
    <w:rsid w:val="000147D2"/>
    <w:rsid w:val="00037CDA"/>
    <w:rsid w:val="00046852"/>
    <w:rsid w:val="00057672"/>
    <w:rsid w:val="00076824"/>
    <w:rsid w:val="000802C2"/>
    <w:rsid w:val="0008060E"/>
    <w:rsid w:val="0008640D"/>
    <w:rsid w:val="000928C9"/>
    <w:rsid w:val="000A0173"/>
    <w:rsid w:val="000B0DA4"/>
    <w:rsid w:val="000B313F"/>
    <w:rsid w:val="000B6232"/>
    <w:rsid w:val="000C255A"/>
    <w:rsid w:val="000C77ED"/>
    <w:rsid w:val="000C7DBE"/>
    <w:rsid w:val="000D29D6"/>
    <w:rsid w:val="000D5460"/>
    <w:rsid w:val="000E4B05"/>
    <w:rsid w:val="000E77B6"/>
    <w:rsid w:val="000E7E07"/>
    <w:rsid w:val="000F0EE0"/>
    <w:rsid w:val="000F0F33"/>
    <w:rsid w:val="000F1636"/>
    <w:rsid w:val="000F58E7"/>
    <w:rsid w:val="00101099"/>
    <w:rsid w:val="001304BA"/>
    <w:rsid w:val="001347E8"/>
    <w:rsid w:val="00147931"/>
    <w:rsid w:val="00157562"/>
    <w:rsid w:val="001635C9"/>
    <w:rsid w:val="0016440D"/>
    <w:rsid w:val="00166DC8"/>
    <w:rsid w:val="001724BA"/>
    <w:rsid w:val="00175A6C"/>
    <w:rsid w:val="00182B1D"/>
    <w:rsid w:val="00182FFB"/>
    <w:rsid w:val="001868FB"/>
    <w:rsid w:val="00193E68"/>
    <w:rsid w:val="00197193"/>
    <w:rsid w:val="001B79C7"/>
    <w:rsid w:val="001C16C3"/>
    <w:rsid w:val="001C2F02"/>
    <w:rsid w:val="001E1C8B"/>
    <w:rsid w:val="001E26AC"/>
    <w:rsid w:val="00216B7C"/>
    <w:rsid w:val="0022655A"/>
    <w:rsid w:val="00232685"/>
    <w:rsid w:val="002335FE"/>
    <w:rsid w:val="00242745"/>
    <w:rsid w:val="00243D9E"/>
    <w:rsid w:val="00275E1E"/>
    <w:rsid w:val="002821E1"/>
    <w:rsid w:val="00293A76"/>
    <w:rsid w:val="00295539"/>
    <w:rsid w:val="002C5A0A"/>
    <w:rsid w:val="002C76D6"/>
    <w:rsid w:val="002D67D3"/>
    <w:rsid w:val="002E3EC9"/>
    <w:rsid w:val="002F15C7"/>
    <w:rsid w:val="002F3DFC"/>
    <w:rsid w:val="00301DED"/>
    <w:rsid w:val="003166FE"/>
    <w:rsid w:val="0032201F"/>
    <w:rsid w:val="00343BE1"/>
    <w:rsid w:val="0034CE22"/>
    <w:rsid w:val="00354276"/>
    <w:rsid w:val="00362E3B"/>
    <w:rsid w:val="00363C52"/>
    <w:rsid w:val="00364FA4"/>
    <w:rsid w:val="00365095"/>
    <w:rsid w:val="00370720"/>
    <w:rsid w:val="00375171"/>
    <w:rsid w:val="00375AB1"/>
    <w:rsid w:val="00385FD2"/>
    <w:rsid w:val="0039000F"/>
    <w:rsid w:val="00397FDE"/>
    <w:rsid w:val="003A7B49"/>
    <w:rsid w:val="003B7D32"/>
    <w:rsid w:val="003C3144"/>
    <w:rsid w:val="003C622F"/>
    <w:rsid w:val="003D0FE0"/>
    <w:rsid w:val="003D528F"/>
    <w:rsid w:val="003D56F0"/>
    <w:rsid w:val="003E0EB4"/>
    <w:rsid w:val="003E50C5"/>
    <w:rsid w:val="003F32BE"/>
    <w:rsid w:val="00404CF5"/>
    <w:rsid w:val="004062C1"/>
    <w:rsid w:val="004212D0"/>
    <w:rsid w:val="00424C8A"/>
    <w:rsid w:val="00432129"/>
    <w:rsid w:val="00443A73"/>
    <w:rsid w:val="00445C41"/>
    <w:rsid w:val="004465BD"/>
    <w:rsid w:val="00447525"/>
    <w:rsid w:val="004504B4"/>
    <w:rsid w:val="004753D5"/>
    <w:rsid w:val="00477F15"/>
    <w:rsid w:val="00485506"/>
    <w:rsid w:val="00491F5A"/>
    <w:rsid w:val="00493BC1"/>
    <w:rsid w:val="00493C00"/>
    <w:rsid w:val="0049537D"/>
    <w:rsid w:val="00496795"/>
    <w:rsid w:val="004A48CF"/>
    <w:rsid w:val="004B5DDB"/>
    <w:rsid w:val="004B7178"/>
    <w:rsid w:val="004E2556"/>
    <w:rsid w:val="004E2981"/>
    <w:rsid w:val="004E4411"/>
    <w:rsid w:val="004E4CFC"/>
    <w:rsid w:val="004F35B4"/>
    <w:rsid w:val="004F6713"/>
    <w:rsid w:val="004F719C"/>
    <w:rsid w:val="00500749"/>
    <w:rsid w:val="00500D44"/>
    <w:rsid w:val="005239A1"/>
    <w:rsid w:val="005253F2"/>
    <w:rsid w:val="00532D47"/>
    <w:rsid w:val="00536A0C"/>
    <w:rsid w:val="00537332"/>
    <w:rsid w:val="0053DC04"/>
    <w:rsid w:val="005438D5"/>
    <w:rsid w:val="00545607"/>
    <w:rsid w:val="00546B67"/>
    <w:rsid w:val="00560C28"/>
    <w:rsid w:val="00561BBE"/>
    <w:rsid w:val="005759B0"/>
    <w:rsid w:val="005779E1"/>
    <w:rsid w:val="00581396"/>
    <w:rsid w:val="00584115"/>
    <w:rsid w:val="0058688D"/>
    <w:rsid w:val="005874CB"/>
    <w:rsid w:val="00590EF8"/>
    <w:rsid w:val="005A6C4F"/>
    <w:rsid w:val="005A72C4"/>
    <w:rsid w:val="005B032D"/>
    <w:rsid w:val="005B5B1D"/>
    <w:rsid w:val="005C1247"/>
    <w:rsid w:val="005C24A9"/>
    <w:rsid w:val="005C4FE1"/>
    <w:rsid w:val="005D1113"/>
    <w:rsid w:val="005D1E3A"/>
    <w:rsid w:val="005F46D3"/>
    <w:rsid w:val="005F6F43"/>
    <w:rsid w:val="006020BA"/>
    <w:rsid w:val="00604D77"/>
    <w:rsid w:val="00615BD4"/>
    <w:rsid w:val="00623304"/>
    <w:rsid w:val="006337C2"/>
    <w:rsid w:val="0064147C"/>
    <w:rsid w:val="0064702E"/>
    <w:rsid w:val="0065BF29"/>
    <w:rsid w:val="006678ED"/>
    <w:rsid w:val="00671310"/>
    <w:rsid w:val="006729E3"/>
    <w:rsid w:val="006813EF"/>
    <w:rsid w:val="00691988"/>
    <w:rsid w:val="0069352D"/>
    <w:rsid w:val="00693995"/>
    <w:rsid w:val="006A3DAC"/>
    <w:rsid w:val="006B5453"/>
    <w:rsid w:val="006C6B34"/>
    <w:rsid w:val="006E1070"/>
    <w:rsid w:val="006E18A2"/>
    <w:rsid w:val="006F6354"/>
    <w:rsid w:val="00703B8B"/>
    <w:rsid w:val="007054AF"/>
    <w:rsid w:val="0072372D"/>
    <w:rsid w:val="007348F4"/>
    <w:rsid w:val="007431B9"/>
    <w:rsid w:val="00752831"/>
    <w:rsid w:val="00754ABE"/>
    <w:rsid w:val="00764D7C"/>
    <w:rsid w:val="00777DA9"/>
    <w:rsid w:val="00780564"/>
    <w:rsid w:val="00795E7D"/>
    <w:rsid w:val="007A0FE8"/>
    <w:rsid w:val="007A33A0"/>
    <w:rsid w:val="007A4764"/>
    <w:rsid w:val="007A6830"/>
    <w:rsid w:val="007C08BA"/>
    <w:rsid w:val="007D6F03"/>
    <w:rsid w:val="007D75D9"/>
    <w:rsid w:val="007E0BBC"/>
    <w:rsid w:val="007E3CBD"/>
    <w:rsid w:val="007E3FAB"/>
    <w:rsid w:val="007F4CE5"/>
    <w:rsid w:val="007F6C8C"/>
    <w:rsid w:val="007F7EF8"/>
    <w:rsid w:val="00807A06"/>
    <w:rsid w:val="00812ABD"/>
    <w:rsid w:val="00814E1B"/>
    <w:rsid w:val="0081641A"/>
    <w:rsid w:val="00816CB0"/>
    <w:rsid w:val="008260AA"/>
    <w:rsid w:val="00844281"/>
    <w:rsid w:val="00852E13"/>
    <w:rsid w:val="0087183D"/>
    <w:rsid w:val="00873846"/>
    <w:rsid w:val="00875638"/>
    <w:rsid w:val="008844F2"/>
    <w:rsid w:val="0088551F"/>
    <w:rsid w:val="008A2D4A"/>
    <w:rsid w:val="008B32F6"/>
    <w:rsid w:val="008D572D"/>
    <w:rsid w:val="008D628A"/>
    <w:rsid w:val="008F1C5C"/>
    <w:rsid w:val="008F3D9D"/>
    <w:rsid w:val="009074C7"/>
    <w:rsid w:val="00920148"/>
    <w:rsid w:val="00925018"/>
    <w:rsid w:val="00927E94"/>
    <w:rsid w:val="009305F9"/>
    <w:rsid w:val="00931DE4"/>
    <w:rsid w:val="00933C78"/>
    <w:rsid w:val="009400F7"/>
    <w:rsid w:val="009451B4"/>
    <w:rsid w:val="0094F168"/>
    <w:rsid w:val="00961F60"/>
    <w:rsid w:val="0096471C"/>
    <w:rsid w:val="009670E9"/>
    <w:rsid w:val="00977462"/>
    <w:rsid w:val="0098163A"/>
    <w:rsid w:val="00996682"/>
    <w:rsid w:val="009A1B3F"/>
    <w:rsid w:val="009A2DB4"/>
    <w:rsid w:val="009B033C"/>
    <w:rsid w:val="009BBB3A"/>
    <w:rsid w:val="009C2055"/>
    <w:rsid w:val="009C2D06"/>
    <w:rsid w:val="009C5FBE"/>
    <w:rsid w:val="00A01A1E"/>
    <w:rsid w:val="00A074E5"/>
    <w:rsid w:val="00A12747"/>
    <w:rsid w:val="00A25222"/>
    <w:rsid w:val="00A3628F"/>
    <w:rsid w:val="00A46081"/>
    <w:rsid w:val="00A46772"/>
    <w:rsid w:val="00A52D91"/>
    <w:rsid w:val="00A549B9"/>
    <w:rsid w:val="00A61E16"/>
    <w:rsid w:val="00A6674A"/>
    <w:rsid w:val="00A73F07"/>
    <w:rsid w:val="00A830FD"/>
    <w:rsid w:val="00A916F2"/>
    <w:rsid w:val="00A935AE"/>
    <w:rsid w:val="00AA612B"/>
    <w:rsid w:val="00AB5208"/>
    <w:rsid w:val="00AB75AF"/>
    <w:rsid w:val="00AE3B9D"/>
    <w:rsid w:val="00AE536D"/>
    <w:rsid w:val="00B061F9"/>
    <w:rsid w:val="00B07BE5"/>
    <w:rsid w:val="00B12D64"/>
    <w:rsid w:val="00B322A9"/>
    <w:rsid w:val="00B3355C"/>
    <w:rsid w:val="00B43D5A"/>
    <w:rsid w:val="00B5794C"/>
    <w:rsid w:val="00B62932"/>
    <w:rsid w:val="00B70B57"/>
    <w:rsid w:val="00B76CB9"/>
    <w:rsid w:val="00B9282B"/>
    <w:rsid w:val="00B978B9"/>
    <w:rsid w:val="00BA0134"/>
    <w:rsid w:val="00BB2EAE"/>
    <w:rsid w:val="00BB5819"/>
    <w:rsid w:val="00BC7434"/>
    <w:rsid w:val="00BE155E"/>
    <w:rsid w:val="00BE4273"/>
    <w:rsid w:val="00BF7F33"/>
    <w:rsid w:val="00C17BED"/>
    <w:rsid w:val="00C2759C"/>
    <w:rsid w:val="00C377E1"/>
    <w:rsid w:val="00C544A3"/>
    <w:rsid w:val="00C72523"/>
    <w:rsid w:val="00C77CBB"/>
    <w:rsid w:val="00C8435A"/>
    <w:rsid w:val="00CA4378"/>
    <w:rsid w:val="00CB1F68"/>
    <w:rsid w:val="00CC22A9"/>
    <w:rsid w:val="00CC6592"/>
    <w:rsid w:val="00CC7F5F"/>
    <w:rsid w:val="00CD04A9"/>
    <w:rsid w:val="00CE5428"/>
    <w:rsid w:val="00D00EB6"/>
    <w:rsid w:val="00D01F98"/>
    <w:rsid w:val="00D06826"/>
    <w:rsid w:val="00D35E57"/>
    <w:rsid w:val="00D40225"/>
    <w:rsid w:val="00D46E9F"/>
    <w:rsid w:val="00D47A85"/>
    <w:rsid w:val="00D546FB"/>
    <w:rsid w:val="00D64FBB"/>
    <w:rsid w:val="00D66561"/>
    <w:rsid w:val="00D75D70"/>
    <w:rsid w:val="00D771A0"/>
    <w:rsid w:val="00D8148B"/>
    <w:rsid w:val="00D82AE9"/>
    <w:rsid w:val="00D83AEA"/>
    <w:rsid w:val="00D8582D"/>
    <w:rsid w:val="00D954A1"/>
    <w:rsid w:val="00D95AB9"/>
    <w:rsid w:val="00DA330C"/>
    <w:rsid w:val="00DA4DA8"/>
    <w:rsid w:val="00DA54B3"/>
    <w:rsid w:val="00DA5523"/>
    <w:rsid w:val="00DA7A61"/>
    <w:rsid w:val="00DB3377"/>
    <w:rsid w:val="00DC0DDF"/>
    <w:rsid w:val="00DC62EB"/>
    <w:rsid w:val="00DD5412"/>
    <w:rsid w:val="00DE04F0"/>
    <w:rsid w:val="00DE114B"/>
    <w:rsid w:val="00DE2338"/>
    <w:rsid w:val="00DE261F"/>
    <w:rsid w:val="00DE4D98"/>
    <w:rsid w:val="00DF0CD3"/>
    <w:rsid w:val="00DF515D"/>
    <w:rsid w:val="00E146AB"/>
    <w:rsid w:val="00E14782"/>
    <w:rsid w:val="00E24284"/>
    <w:rsid w:val="00E24DC2"/>
    <w:rsid w:val="00E26491"/>
    <w:rsid w:val="00E34543"/>
    <w:rsid w:val="00E417B3"/>
    <w:rsid w:val="00E42CA4"/>
    <w:rsid w:val="00E43FF1"/>
    <w:rsid w:val="00E50DC0"/>
    <w:rsid w:val="00E607E3"/>
    <w:rsid w:val="00E743E9"/>
    <w:rsid w:val="00E7754A"/>
    <w:rsid w:val="00E9007F"/>
    <w:rsid w:val="00E9416B"/>
    <w:rsid w:val="00E964A5"/>
    <w:rsid w:val="00EA0D50"/>
    <w:rsid w:val="00EB595C"/>
    <w:rsid w:val="00EB72B5"/>
    <w:rsid w:val="00EC4811"/>
    <w:rsid w:val="00ED6C17"/>
    <w:rsid w:val="00EF1AB6"/>
    <w:rsid w:val="00EF28F6"/>
    <w:rsid w:val="00EF5F2C"/>
    <w:rsid w:val="00F023E4"/>
    <w:rsid w:val="00F028A3"/>
    <w:rsid w:val="00F12B96"/>
    <w:rsid w:val="00F35966"/>
    <w:rsid w:val="00F53905"/>
    <w:rsid w:val="00F55691"/>
    <w:rsid w:val="00F7065A"/>
    <w:rsid w:val="00F82233"/>
    <w:rsid w:val="00F858E6"/>
    <w:rsid w:val="00F8767C"/>
    <w:rsid w:val="00F935EF"/>
    <w:rsid w:val="00FA6E01"/>
    <w:rsid w:val="00FD3075"/>
    <w:rsid w:val="00FE360D"/>
    <w:rsid w:val="00FE7C23"/>
    <w:rsid w:val="00FF251D"/>
    <w:rsid w:val="01603DFE"/>
    <w:rsid w:val="0189316E"/>
    <w:rsid w:val="01E7FF09"/>
    <w:rsid w:val="0205937B"/>
    <w:rsid w:val="025A8DEF"/>
    <w:rsid w:val="027F2AAA"/>
    <w:rsid w:val="0286D90A"/>
    <w:rsid w:val="02A360C0"/>
    <w:rsid w:val="0300C0FD"/>
    <w:rsid w:val="032B6FEE"/>
    <w:rsid w:val="036F221C"/>
    <w:rsid w:val="0398C90A"/>
    <w:rsid w:val="03B789C1"/>
    <w:rsid w:val="03D96C9A"/>
    <w:rsid w:val="041F7BF9"/>
    <w:rsid w:val="04425C6C"/>
    <w:rsid w:val="046E539F"/>
    <w:rsid w:val="04C248DD"/>
    <w:rsid w:val="055DC004"/>
    <w:rsid w:val="05937F96"/>
    <w:rsid w:val="0599C9DA"/>
    <w:rsid w:val="05A37BE2"/>
    <w:rsid w:val="05A9B4E0"/>
    <w:rsid w:val="05EBE845"/>
    <w:rsid w:val="05F96CCE"/>
    <w:rsid w:val="0666E37A"/>
    <w:rsid w:val="066EAF76"/>
    <w:rsid w:val="067F9A26"/>
    <w:rsid w:val="06AA809F"/>
    <w:rsid w:val="073AA6CD"/>
    <w:rsid w:val="07425B5A"/>
    <w:rsid w:val="0758FAFD"/>
    <w:rsid w:val="075F4592"/>
    <w:rsid w:val="07942077"/>
    <w:rsid w:val="07AED5A1"/>
    <w:rsid w:val="07B06DCD"/>
    <w:rsid w:val="081A7153"/>
    <w:rsid w:val="082A35D2"/>
    <w:rsid w:val="08474098"/>
    <w:rsid w:val="085CC592"/>
    <w:rsid w:val="08B5E0A2"/>
    <w:rsid w:val="08C16B62"/>
    <w:rsid w:val="09194FF9"/>
    <w:rsid w:val="0945BF3A"/>
    <w:rsid w:val="096E38BC"/>
    <w:rsid w:val="09C38630"/>
    <w:rsid w:val="0A493BF4"/>
    <w:rsid w:val="0A563886"/>
    <w:rsid w:val="0A65CDE8"/>
    <w:rsid w:val="0A688626"/>
    <w:rsid w:val="0B19120E"/>
    <w:rsid w:val="0B26E673"/>
    <w:rsid w:val="0BA86275"/>
    <w:rsid w:val="0C8DB83F"/>
    <w:rsid w:val="0C9DEBB4"/>
    <w:rsid w:val="0CBC9A04"/>
    <w:rsid w:val="0CE2CEEA"/>
    <w:rsid w:val="0D24B5DF"/>
    <w:rsid w:val="0D67CEE6"/>
    <w:rsid w:val="0D781752"/>
    <w:rsid w:val="0D93E559"/>
    <w:rsid w:val="0DA69F7E"/>
    <w:rsid w:val="0DAD0666"/>
    <w:rsid w:val="0E167490"/>
    <w:rsid w:val="0E74246C"/>
    <w:rsid w:val="0EA2DA5F"/>
    <w:rsid w:val="0EB33875"/>
    <w:rsid w:val="0EF16DAF"/>
    <w:rsid w:val="0F3B3F8D"/>
    <w:rsid w:val="0F549BDC"/>
    <w:rsid w:val="0F58E091"/>
    <w:rsid w:val="0F6CA065"/>
    <w:rsid w:val="0FD97D22"/>
    <w:rsid w:val="0FDB2ACC"/>
    <w:rsid w:val="104AB02A"/>
    <w:rsid w:val="1089B9B6"/>
    <w:rsid w:val="10BC9B20"/>
    <w:rsid w:val="10F3D8FC"/>
    <w:rsid w:val="11304D3F"/>
    <w:rsid w:val="1133FC3E"/>
    <w:rsid w:val="1153E44F"/>
    <w:rsid w:val="11614A86"/>
    <w:rsid w:val="116BC0FF"/>
    <w:rsid w:val="11DF7865"/>
    <w:rsid w:val="11E492ED"/>
    <w:rsid w:val="123A42DD"/>
    <w:rsid w:val="1243B0A9"/>
    <w:rsid w:val="1257D93C"/>
    <w:rsid w:val="126E3FDE"/>
    <w:rsid w:val="12CE6AB5"/>
    <w:rsid w:val="12FFC1E1"/>
    <w:rsid w:val="13088A79"/>
    <w:rsid w:val="1345F065"/>
    <w:rsid w:val="13498E84"/>
    <w:rsid w:val="1386F770"/>
    <w:rsid w:val="1397A535"/>
    <w:rsid w:val="13ACEB7C"/>
    <w:rsid w:val="13BDE892"/>
    <w:rsid w:val="13FF6D8A"/>
    <w:rsid w:val="1420F576"/>
    <w:rsid w:val="14227007"/>
    <w:rsid w:val="14A4DEB7"/>
    <w:rsid w:val="14A753C2"/>
    <w:rsid w:val="14EDD03C"/>
    <w:rsid w:val="14F0CE9F"/>
    <w:rsid w:val="155B52F5"/>
    <w:rsid w:val="15675E38"/>
    <w:rsid w:val="158F0D8F"/>
    <w:rsid w:val="159F66B7"/>
    <w:rsid w:val="15A5EBA0"/>
    <w:rsid w:val="15B6C1F3"/>
    <w:rsid w:val="15CC621D"/>
    <w:rsid w:val="15E29AFC"/>
    <w:rsid w:val="1611D820"/>
    <w:rsid w:val="16341385"/>
    <w:rsid w:val="16407642"/>
    <w:rsid w:val="16A86E26"/>
    <w:rsid w:val="172451AA"/>
    <w:rsid w:val="17659E15"/>
    <w:rsid w:val="1765BE66"/>
    <w:rsid w:val="17C4468D"/>
    <w:rsid w:val="1811D450"/>
    <w:rsid w:val="182DC5A1"/>
    <w:rsid w:val="1831CD7D"/>
    <w:rsid w:val="18AADB80"/>
    <w:rsid w:val="18D165C8"/>
    <w:rsid w:val="18EBAB4C"/>
    <w:rsid w:val="1913A00A"/>
    <w:rsid w:val="19914BDB"/>
    <w:rsid w:val="19D4FDD4"/>
    <w:rsid w:val="19F1EE42"/>
    <w:rsid w:val="1A7413C5"/>
    <w:rsid w:val="1A7A3A10"/>
    <w:rsid w:val="1A93A7F2"/>
    <w:rsid w:val="1B6A1F27"/>
    <w:rsid w:val="1B812352"/>
    <w:rsid w:val="1BA6D69E"/>
    <w:rsid w:val="1BBB0DBD"/>
    <w:rsid w:val="1BEAA613"/>
    <w:rsid w:val="1C13375B"/>
    <w:rsid w:val="1C276E01"/>
    <w:rsid w:val="1C2CEC6E"/>
    <w:rsid w:val="1C317447"/>
    <w:rsid w:val="1C5E65C5"/>
    <w:rsid w:val="1C608E6A"/>
    <w:rsid w:val="1CCD37D7"/>
    <w:rsid w:val="1CDCE5E7"/>
    <w:rsid w:val="1D190B17"/>
    <w:rsid w:val="1D39E57A"/>
    <w:rsid w:val="1DE43749"/>
    <w:rsid w:val="1E0E4AD8"/>
    <w:rsid w:val="1E1B83DE"/>
    <w:rsid w:val="1E49E330"/>
    <w:rsid w:val="1E6F3055"/>
    <w:rsid w:val="1EEC8029"/>
    <w:rsid w:val="1F18E8BA"/>
    <w:rsid w:val="1F819029"/>
    <w:rsid w:val="1F9497AE"/>
    <w:rsid w:val="1FA7174D"/>
    <w:rsid w:val="1FDE3B4C"/>
    <w:rsid w:val="1FEC96DC"/>
    <w:rsid w:val="2009C911"/>
    <w:rsid w:val="20A2D922"/>
    <w:rsid w:val="20AA168C"/>
    <w:rsid w:val="20ACB5BF"/>
    <w:rsid w:val="20EF1A19"/>
    <w:rsid w:val="21668166"/>
    <w:rsid w:val="2168EA7E"/>
    <w:rsid w:val="216E1C9F"/>
    <w:rsid w:val="21A48097"/>
    <w:rsid w:val="21AA348F"/>
    <w:rsid w:val="21B5C515"/>
    <w:rsid w:val="21BCA96D"/>
    <w:rsid w:val="21E04460"/>
    <w:rsid w:val="22209E63"/>
    <w:rsid w:val="224DC113"/>
    <w:rsid w:val="22512973"/>
    <w:rsid w:val="2282F7E7"/>
    <w:rsid w:val="22BE2775"/>
    <w:rsid w:val="22DF959A"/>
    <w:rsid w:val="23074322"/>
    <w:rsid w:val="233005A0"/>
    <w:rsid w:val="2330E455"/>
    <w:rsid w:val="2359B708"/>
    <w:rsid w:val="237D3EC8"/>
    <w:rsid w:val="239FE1E6"/>
    <w:rsid w:val="23A9D0A0"/>
    <w:rsid w:val="23AE1D45"/>
    <w:rsid w:val="23F7A229"/>
    <w:rsid w:val="2404E70D"/>
    <w:rsid w:val="24331F2B"/>
    <w:rsid w:val="24BA3E55"/>
    <w:rsid w:val="24DB10DE"/>
    <w:rsid w:val="253F96D0"/>
    <w:rsid w:val="25563C16"/>
    <w:rsid w:val="25A20B2B"/>
    <w:rsid w:val="25C1DBA0"/>
    <w:rsid w:val="2649D63A"/>
    <w:rsid w:val="269E61FD"/>
    <w:rsid w:val="26AD2628"/>
    <w:rsid w:val="271FC4E4"/>
    <w:rsid w:val="2729C286"/>
    <w:rsid w:val="273095C9"/>
    <w:rsid w:val="2746A69A"/>
    <w:rsid w:val="274C50BE"/>
    <w:rsid w:val="27837488"/>
    <w:rsid w:val="278C91E9"/>
    <w:rsid w:val="27D8B125"/>
    <w:rsid w:val="28348E85"/>
    <w:rsid w:val="28487F9F"/>
    <w:rsid w:val="2866475F"/>
    <w:rsid w:val="286CAFC7"/>
    <w:rsid w:val="28975F7F"/>
    <w:rsid w:val="28CE91E1"/>
    <w:rsid w:val="294D1D62"/>
    <w:rsid w:val="29511E19"/>
    <w:rsid w:val="29624B51"/>
    <w:rsid w:val="2968C9AF"/>
    <w:rsid w:val="29845005"/>
    <w:rsid w:val="2A2FA631"/>
    <w:rsid w:val="2A3D0BCD"/>
    <w:rsid w:val="2A47B817"/>
    <w:rsid w:val="2A491695"/>
    <w:rsid w:val="2A7BC285"/>
    <w:rsid w:val="2AC8EB32"/>
    <w:rsid w:val="2AF6C4F6"/>
    <w:rsid w:val="2B00582A"/>
    <w:rsid w:val="2B2A9FB8"/>
    <w:rsid w:val="2B4DE415"/>
    <w:rsid w:val="2B911EA0"/>
    <w:rsid w:val="2BAC7536"/>
    <w:rsid w:val="2C0A0C39"/>
    <w:rsid w:val="2C7E38FD"/>
    <w:rsid w:val="2C8F2691"/>
    <w:rsid w:val="2CE65C2B"/>
    <w:rsid w:val="2DBA3073"/>
    <w:rsid w:val="2E33C8EE"/>
    <w:rsid w:val="2E499787"/>
    <w:rsid w:val="2E4E192A"/>
    <w:rsid w:val="2E6FC9CA"/>
    <w:rsid w:val="2EAB75DD"/>
    <w:rsid w:val="2EEE8872"/>
    <w:rsid w:val="2F1D5846"/>
    <w:rsid w:val="2F93C5FA"/>
    <w:rsid w:val="2FB76F98"/>
    <w:rsid w:val="2FC369C0"/>
    <w:rsid w:val="2FDC4DDA"/>
    <w:rsid w:val="2FF102EE"/>
    <w:rsid w:val="300A850F"/>
    <w:rsid w:val="300EFFF9"/>
    <w:rsid w:val="30147F77"/>
    <w:rsid w:val="30274F5C"/>
    <w:rsid w:val="3040B550"/>
    <w:rsid w:val="308F2539"/>
    <w:rsid w:val="308FE295"/>
    <w:rsid w:val="3094BF2E"/>
    <w:rsid w:val="309DA0B8"/>
    <w:rsid w:val="312FADA9"/>
    <w:rsid w:val="3141D104"/>
    <w:rsid w:val="3155F453"/>
    <w:rsid w:val="316A495B"/>
    <w:rsid w:val="31796379"/>
    <w:rsid w:val="31D69F9B"/>
    <w:rsid w:val="32787E3F"/>
    <w:rsid w:val="32927E33"/>
    <w:rsid w:val="32D720A7"/>
    <w:rsid w:val="3373366E"/>
    <w:rsid w:val="33E50DC7"/>
    <w:rsid w:val="340F23F1"/>
    <w:rsid w:val="341B8844"/>
    <w:rsid w:val="347CC0EE"/>
    <w:rsid w:val="34993B56"/>
    <w:rsid w:val="34EE53C2"/>
    <w:rsid w:val="35054098"/>
    <w:rsid w:val="353B011E"/>
    <w:rsid w:val="359C299F"/>
    <w:rsid w:val="35CA26C8"/>
    <w:rsid w:val="35FC0734"/>
    <w:rsid w:val="360DB796"/>
    <w:rsid w:val="363CFBE5"/>
    <w:rsid w:val="36531B71"/>
    <w:rsid w:val="36C3E8F8"/>
    <w:rsid w:val="36CE898E"/>
    <w:rsid w:val="36F3F3B6"/>
    <w:rsid w:val="36FD774E"/>
    <w:rsid w:val="3703F18A"/>
    <w:rsid w:val="3705FAE9"/>
    <w:rsid w:val="37079D92"/>
    <w:rsid w:val="371286E5"/>
    <w:rsid w:val="371FD197"/>
    <w:rsid w:val="37AC0A70"/>
    <w:rsid w:val="37D9428E"/>
    <w:rsid w:val="381017CB"/>
    <w:rsid w:val="3829A8AB"/>
    <w:rsid w:val="3857E139"/>
    <w:rsid w:val="38790F55"/>
    <w:rsid w:val="390B3691"/>
    <w:rsid w:val="39253E78"/>
    <w:rsid w:val="3967046B"/>
    <w:rsid w:val="39A711ED"/>
    <w:rsid w:val="3A00E593"/>
    <w:rsid w:val="3A2DD12A"/>
    <w:rsid w:val="3A6F7DA1"/>
    <w:rsid w:val="3A8F4E3F"/>
    <w:rsid w:val="3AF53493"/>
    <w:rsid w:val="3B6C90D3"/>
    <w:rsid w:val="3B808EFA"/>
    <w:rsid w:val="3B87534B"/>
    <w:rsid w:val="3BCDC000"/>
    <w:rsid w:val="3BD34916"/>
    <w:rsid w:val="3BF6DBFC"/>
    <w:rsid w:val="3C064364"/>
    <w:rsid w:val="3C0645DD"/>
    <w:rsid w:val="3C5C9D67"/>
    <w:rsid w:val="3C6604A8"/>
    <w:rsid w:val="3D0F1FDD"/>
    <w:rsid w:val="3D586DAE"/>
    <w:rsid w:val="3D652176"/>
    <w:rsid w:val="3D832DA7"/>
    <w:rsid w:val="3D8A9797"/>
    <w:rsid w:val="3DBDF1AB"/>
    <w:rsid w:val="3DC722E1"/>
    <w:rsid w:val="3DD265C4"/>
    <w:rsid w:val="3DD6C380"/>
    <w:rsid w:val="3E07B93D"/>
    <w:rsid w:val="3E6301FD"/>
    <w:rsid w:val="3E68DA1F"/>
    <w:rsid w:val="3EAD1938"/>
    <w:rsid w:val="3ED44C5B"/>
    <w:rsid w:val="3EDDB8B3"/>
    <w:rsid w:val="3EF9E130"/>
    <w:rsid w:val="3F2BB463"/>
    <w:rsid w:val="3F781A8E"/>
    <w:rsid w:val="3F873169"/>
    <w:rsid w:val="3FEB7700"/>
    <w:rsid w:val="402D1DDA"/>
    <w:rsid w:val="403F2335"/>
    <w:rsid w:val="4047CF83"/>
    <w:rsid w:val="40648BCC"/>
    <w:rsid w:val="40EA849F"/>
    <w:rsid w:val="41178B61"/>
    <w:rsid w:val="415ED6A3"/>
    <w:rsid w:val="41611A7C"/>
    <w:rsid w:val="4198743E"/>
    <w:rsid w:val="41A1380B"/>
    <w:rsid w:val="41E903D8"/>
    <w:rsid w:val="422FB793"/>
    <w:rsid w:val="423C8DAC"/>
    <w:rsid w:val="4267E681"/>
    <w:rsid w:val="428F8C79"/>
    <w:rsid w:val="432BCC20"/>
    <w:rsid w:val="43A014FF"/>
    <w:rsid w:val="443A36E8"/>
    <w:rsid w:val="44988431"/>
    <w:rsid w:val="44DE6A6A"/>
    <w:rsid w:val="45407E58"/>
    <w:rsid w:val="45776F87"/>
    <w:rsid w:val="45A161EF"/>
    <w:rsid w:val="45AF82BA"/>
    <w:rsid w:val="460C3E79"/>
    <w:rsid w:val="468532DE"/>
    <w:rsid w:val="46A56261"/>
    <w:rsid w:val="46B75E1D"/>
    <w:rsid w:val="46D0E343"/>
    <w:rsid w:val="46D1BE29"/>
    <w:rsid w:val="46FA91DF"/>
    <w:rsid w:val="47650B50"/>
    <w:rsid w:val="47C1861D"/>
    <w:rsid w:val="4821EC7B"/>
    <w:rsid w:val="48302FC4"/>
    <w:rsid w:val="48519B38"/>
    <w:rsid w:val="48D4E3A9"/>
    <w:rsid w:val="49223AE3"/>
    <w:rsid w:val="492661C9"/>
    <w:rsid w:val="4961DD19"/>
    <w:rsid w:val="49AD71A0"/>
    <w:rsid w:val="49B388C2"/>
    <w:rsid w:val="4A033686"/>
    <w:rsid w:val="4A2FCACD"/>
    <w:rsid w:val="4AC370B0"/>
    <w:rsid w:val="4AC558EA"/>
    <w:rsid w:val="4B318DE4"/>
    <w:rsid w:val="4B906CE8"/>
    <w:rsid w:val="4BE251EF"/>
    <w:rsid w:val="4BE5C336"/>
    <w:rsid w:val="4C1EB52A"/>
    <w:rsid w:val="4CBC9BC1"/>
    <w:rsid w:val="4D1711A0"/>
    <w:rsid w:val="4D4B1FAD"/>
    <w:rsid w:val="4D744B39"/>
    <w:rsid w:val="4D7FDAB4"/>
    <w:rsid w:val="4D9ED0B0"/>
    <w:rsid w:val="4E1F2292"/>
    <w:rsid w:val="4E4AA728"/>
    <w:rsid w:val="4E4E539D"/>
    <w:rsid w:val="4EA5BC87"/>
    <w:rsid w:val="4EA8DA5C"/>
    <w:rsid w:val="4EE36B38"/>
    <w:rsid w:val="4EFAD41D"/>
    <w:rsid w:val="4F154A30"/>
    <w:rsid w:val="4F3D692B"/>
    <w:rsid w:val="4F76AF03"/>
    <w:rsid w:val="4F7885B1"/>
    <w:rsid w:val="4F7A07B7"/>
    <w:rsid w:val="4FA422C3"/>
    <w:rsid w:val="4FE4E196"/>
    <w:rsid w:val="4FEEBC51"/>
    <w:rsid w:val="5028344A"/>
    <w:rsid w:val="5029DF92"/>
    <w:rsid w:val="512801EF"/>
    <w:rsid w:val="5177EBAB"/>
    <w:rsid w:val="51B13300"/>
    <w:rsid w:val="51C6B498"/>
    <w:rsid w:val="51D5EC7F"/>
    <w:rsid w:val="51FB9129"/>
    <w:rsid w:val="521D1F70"/>
    <w:rsid w:val="52405CC8"/>
    <w:rsid w:val="5244A70B"/>
    <w:rsid w:val="5257229D"/>
    <w:rsid w:val="528C7040"/>
    <w:rsid w:val="52A50EC1"/>
    <w:rsid w:val="52AAA93B"/>
    <w:rsid w:val="533AAE25"/>
    <w:rsid w:val="5372E784"/>
    <w:rsid w:val="53CFB437"/>
    <w:rsid w:val="53EA66B1"/>
    <w:rsid w:val="540FBADC"/>
    <w:rsid w:val="542764A0"/>
    <w:rsid w:val="5483BADB"/>
    <w:rsid w:val="54BBDAF9"/>
    <w:rsid w:val="54D21250"/>
    <w:rsid w:val="54F638D4"/>
    <w:rsid w:val="5522509F"/>
    <w:rsid w:val="55411282"/>
    <w:rsid w:val="55F76498"/>
    <w:rsid w:val="569F1134"/>
    <w:rsid w:val="570D6E74"/>
    <w:rsid w:val="5716A915"/>
    <w:rsid w:val="575BA808"/>
    <w:rsid w:val="5773042E"/>
    <w:rsid w:val="57B12990"/>
    <w:rsid w:val="57B28B30"/>
    <w:rsid w:val="57B68147"/>
    <w:rsid w:val="57DECA94"/>
    <w:rsid w:val="5806FA7B"/>
    <w:rsid w:val="5812C9E0"/>
    <w:rsid w:val="58659CFB"/>
    <w:rsid w:val="58AD3279"/>
    <w:rsid w:val="590B98B1"/>
    <w:rsid w:val="5992E755"/>
    <w:rsid w:val="59EB3B4E"/>
    <w:rsid w:val="59FBC6CE"/>
    <w:rsid w:val="59FD14B9"/>
    <w:rsid w:val="5A086C3B"/>
    <w:rsid w:val="5AC1DEAC"/>
    <w:rsid w:val="5AC9E3C3"/>
    <w:rsid w:val="5AD42E1C"/>
    <w:rsid w:val="5AEC688F"/>
    <w:rsid w:val="5B196ACF"/>
    <w:rsid w:val="5B568B9A"/>
    <w:rsid w:val="5B6F762B"/>
    <w:rsid w:val="5BED7227"/>
    <w:rsid w:val="5C232A3B"/>
    <w:rsid w:val="5C4111CD"/>
    <w:rsid w:val="5C968E6C"/>
    <w:rsid w:val="5CCE3577"/>
    <w:rsid w:val="5CE952EB"/>
    <w:rsid w:val="5D3DCE2A"/>
    <w:rsid w:val="5D4BC2C1"/>
    <w:rsid w:val="5D5EB420"/>
    <w:rsid w:val="5E252150"/>
    <w:rsid w:val="5E6BF336"/>
    <w:rsid w:val="5E95DAB6"/>
    <w:rsid w:val="5ED913A1"/>
    <w:rsid w:val="5EE63701"/>
    <w:rsid w:val="5EFC3182"/>
    <w:rsid w:val="5F4FBD34"/>
    <w:rsid w:val="5F75CDFE"/>
    <w:rsid w:val="5F88F182"/>
    <w:rsid w:val="5FEF5524"/>
    <w:rsid w:val="605C40C2"/>
    <w:rsid w:val="60BC336C"/>
    <w:rsid w:val="60BDED99"/>
    <w:rsid w:val="60DF4E60"/>
    <w:rsid w:val="61ABE4C3"/>
    <w:rsid w:val="61C6A669"/>
    <w:rsid w:val="61EB02CF"/>
    <w:rsid w:val="61EDD21C"/>
    <w:rsid w:val="61FA0446"/>
    <w:rsid w:val="6209DE94"/>
    <w:rsid w:val="6217A9C4"/>
    <w:rsid w:val="626E0AD0"/>
    <w:rsid w:val="62908150"/>
    <w:rsid w:val="62947E51"/>
    <w:rsid w:val="62B4335B"/>
    <w:rsid w:val="633509B2"/>
    <w:rsid w:val="635072D4"/>
    <w:rsid w:val="63676C21"/>
    <w:rsid w:val="638EA2DC"/>
    <w:rsid w:val="63A4A750"/>
    <w:rsid w:val="640AB304"/>
    <w:rsid w:val="640F75AE"/>
    <w:rsid w:val="641B7216"/>
    <w:rsid w:val="64453483"/>
    <w:rsid w:val="64667912"/>
    <w:rsid w:val="64A6547C"/>
    <w:rsid w:val="64B2A929"/>
    <w:rsid w:val="64C43A84"/>
    <w:rsid w:val="64CF3D0D"/>
    <w:rsid w:val="6557E49E"/>
    <w:rsid w:val="6571129C"/>
    <w:rsid w:val="65B5077D"/>
    <w:rsid w:val="65E63ECE"/>
    <w:rsid w:val="65F1286E"/>
    <w:rsid w:val="6624CD3C"/>
    <w:rsid w:val="66468934"/>
    <w:rsid w:val="668651CA"/>
    <w:rsid w:val="66895357"/>
    <w:rsid w:val="66CE4A59"/>
    <w:rsid w:val="66F6DA12"/>
    <w:rsid w:val="679FBC78"/>
    <w:rsid w:val="67EB8E11"/>
    <w:rsid w:val="68848C77"/>
    <w:rsid w:val="6894F2BF"/>
    <w:rsid w:val="68C87166"/>
    <w:rsid w:val="68D62CA0"/>
    <w:rsid w:val="68E69485"/>
    <w:rsid w:val="68F8E4DF"/>
    <w:rsid w:val="69012913"/>
    <w:rsid w:val="69499056"/>
    <w:rsid w:val="69E7BF01"/>
    <w:rsid w:val="6A0971C5"/>
    <w:rsid w:val="6A27EA86"/>
    <w:rsid w:val="6A2D8609"/>
    <w:rsid w:val="6A4CD24A"/>
    <w:rsid w:val="6A85FAFF"/>
    <w:rsid w:val="6AF82DAB"/>
    <w:rsid w:val="6B46C3E4"/>
    <w:rsid w:val="6B9341B1"/>
    <w:rsid w:val="6BB7981B"/>
    <w:rsid w:val="6C7A8456"/>
    <w:rsid w:val="6CA2F232"/>
    <w:rsid w:val="6D1B5C56"/>
    <w:rsid w:val="6E075050"/>
    <w:rsid w:val="6E6F5E6A"/>
    <w:rsid w:val="6EEA22D7"/>
    <w:rsid w:val="6F123C43"/>
    <w:rsid w:val="6FF164CF"/>
    <w:rsid w:val="703710E0"/>
    <w:rsid w:val="709EFC33"/>
    <w:rsid w:val="716E50D3"/>
    <w:rsid w:val="717A7C86"/>
    <w:rsid w:val="71CE8FE1"/>
    <w:rsid w:val="720BC9A0"/>
    <w:rsid w:val="721112E2"/>
    <w:rsid w:val="728596DA"/>
    <w:rsid w:val="7292678E"/>
    <w:rsid w:val="7292BBA0"/>
    <w:rsid w:val="72956E11"/>
    <w:rsid w:val="730EE1FD"/>
    <w:rsid w:val="736B0B7F"/>
    <w:rsid w:val="73A439CD"/>
    <w:rsid w:val="740324C8"/>
    <w:rsid w:val="7436E778"/>
    <w:rsid w:val="743852E3"/>
    <w:rsid w:val="747F17AD"/>
    <w:rsid w:val="75297B45"/>
    <w:rsid w:val="7571B16E"/>
    <w:rsid w:val="75AAAD12"/>
    <w:rsid w:val="75D75226"/>
    <w:rsid w:val="765700E8"/>
    <w:rsid w:val="7693436B"/>
    <w:rsid w:val="769A6219"/>
    <w:rsid w:val="76D923E6"/>
    <w:rsid w:val="7701185A"/>
    <w:rsid w:val="77331316"/>
    <w:rsid w:val="7759D621"/>
    <w:rsid w:val="776D5E03"/>
    <w:rsid w:val="777E500D"/>
    <w:rsid w:val="77A68011"/>
    <w:rsid w:val="78B50BD6"/>
    <w:rsid w:val="78D12D11"/>
    <w:rsid w:val="78F441AA"/>
    <w:rsid w:val="79093A09"/>
    <w:rsid w:val="794C243F"/>
    <w:rsid w:val="7960AFC6"/>
    <w:rsid w:val="797EAF98"/>
    <w:rsid w:val="79868166"/>
    <w:rsid w:val="79D71717"/>
    <w:rsid w:val="79DEFFDA"/>
    <w:rsid w:val="7A123F00"/>
    <w:rsid w:val="7A32962D"/>
    <w:rsid w:val="7A4A89ED"/>
    <w:rsid w:val="7A60AE6D"/>
    <w:rsid w:val="7A8F5EB0"/>
    <w:rsid w:val="7ABFE008"/>
    <w:rsid w:val="7ACC1B8F"/>
    <w:rsid w:val="7AF49568"/>
    <w:rsid w:val="7B2A93EC"/>
    <w:rsid w:val="7BA4572B"/>
    <w:rsid w:val="7BAE06EA"/>
    <w:rsid w:val="7BBA671A"/>
    <w:rsid w:val="7BE42E72"/>
    <w:rsid w:val="7C047838"/>
    <w:rsid w:val="7C203542"/>
    <w:rsid w:val="7C4503BD"/>
    <w:rsid w:val="7C8A7868"/>
    <w:rsid w:val="7C95B046"/>
    <w:rsid w:val="7C964F3D"/>
    <w:rsid w:val="7CA5F17D"/>
    <w:rsid w:val="7D4DB206"/>
    <w:rsid w:val="7D649260"/>
    <w:rsid w:val="7D798760"/>
    <w:rsid w:val="7D79D5C7"/>
    <w:rsid w:val="7DD75785"/>
    <w:rsid w:val="7DEB9D22"/>
    <w:rsid w:val="7ED2128B"/>
    <w:rsid w:val="7F13DA1F"/>
    <w:rsid w:val="7FA4CF03"/>
    <w:rsid w:val="7FE427E4"/>
    <w:rsid w:val="7FE74251"/>
    <w:rsid w:val="7FF3E34B"/>
    <w:rsid w:val="7FFB3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2746"/>
  <w15:chartTrackingRefBased/>
  <w15:docId w15:val="{A1F96CCE-9F55-4164-918A-2747DF72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114B"/>
    <w:rPr>
      <w:rFonts w:ascii="Arial" w:eastAsia="Arial" w:hAnsi="Arial" w:cs="Arial"/>
      <w:lang w:bidi="en-US"/>
    </w:rPr>
  </w:style>
  <w:style w:type="paragraph" w:styleId="Heading1">
    <w:name w:val="heading 1"/>
    <w:basedOn w:val="Normal"/>
    <w:link w:val="Heading1Char"/>
    <w:uiPriority w:val="9"/>
    <w:qFormat/>
    <w:rsid w:val="005779E1"/>
    <w:pPr>
      <w:spacing w:before="120"/>
      <w:ind w:left="543" w:hanging="444"/>
      <w:outlineLvl w:val="0"/>
    </w:pPr>
    <w:rPr>
      <w:sz w:val="24"/>
      <w:szCs w:val="24"/>
    </w:rPr>
  </w:style>
  <w:style w:type="paragraph" w:styleId="Heading2">
    <w:name w:val="heading 2"/>
    <w:basedOn w:val="Normal"/>
    <w:next w:val="Normal"/>
    <w:link w:val="Heading2Char"/>
    <w:uiPriority w:val="9"/>
    <w:unhideWhenUsed/>
    <w:qFormat/>
    <w:rsid w:val="0000646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0646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46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46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4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4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4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4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779E1"/>
    <w:pPr>
      <w:spacing w:before="126"/>
      <w:ind w:left="112"/>
    </w:pPr>
  </w:style>
  <w:style w:type="character" w:customStyle="1" w:styleId="Heading1Char">
    <w:name w:val="Heading 1 Char"/>
    <w:basedOn w:val="DefaultParagraphFont"/>
    <w:link w:val="Heading1"/>
    <w:uiPriority w:val="9"/>
    <w:rsid w:val="005779E1"/>
    <w:rPr>
      <w:rFonts w:ascii="Arial" w:eastAsia="Arial" w:hAnsi="Arial" w:cs="Arial"/>
      <w:sz w:val="24"/>
      <w:szCs w:val="24"/>
      <w:lang w:bidi="en-US"/>
    </w:rPr>
  </w:style>
  <w:style w:type="paragraph" w:styleId="BodyText">
    <w:name w:val="Body Text"/>
    <w:basedOn w:val="Normal"/>
    <w:link w:val="BodyTextChar"/>
    <w:uiPriority w:val="1"/>
    <w:qFormat/>
    <w:rsid w:val="005779E1"/>
    <w:rPr>
      <w:sz w:val="14"/>
      <w:szCs w:val="14"/>
    </w:rPr>
  </w:style>
  <w:style w:type="character" w:customStyle="1" w:styleId="BodyTextChar">
    <w:name w:val="Body Text Char"/>
    <w:basedOn w:val="DefaultParagraphFont"/>
    <w:link w:val="BodyText"/>
    <w:uiPriority w:val="1"/>
    <w:rsid w:val="005779E1"/>
    <w:rPr>
      <w:rFonts w:ascii="Arial" w:eastAsia="Arial" w:hAnsi="Arial" w:cs="Arial"/>
      <w:sz w:val="14"/>
      <w:szCs w:val="14"/>
      <w:lang w:bidi="en-US"/>
    </w:rPr>
  </w:style>
  <w:style w:type="paragraph" w:styleId="ListParagraph">
    <w:name w:val="List Paragraph"/>
    <w:basedOn w:val="Normal"/>
    <w:uiPriority w:val="1"/>
    <w:qFormat/>
    <w:rsid w:val="005779E1"/>
    <w:pPr>
      <w:spacing w:before="120"/>
      <w:ind w:left="543" w:hanging="444"/>
    </w:pPr>
  </w:style>
  <w:style w:type="character" w:customStyle="1" w:styleId="Heading2Char">
    <w:name w:val="Heading 2 Char"/>
    <w:basedOn w:val="DefaultParagraphFont"/>
    <w:link w:val="Heading2"/>
    <w:uiPriority w:val="9"/>
    <w:rsid w:val="00006465"/>
    <w:rPr>
      <w:rFonts w:asciiTheme="majorHAnsi" w:eastAsiaTheme="majorEastAsia" w:hAnsiTheme="majorHAnsi" w:cstheme="majorBidi"/>
      <w:color w:val="365F91" w:themeColor="accent1" w:themeShade="BF"/>
      <w:sz w:val="32"/>
      <w:szCs w:val="32"/>
      <w:lang w:bidi="en-US"/>
    </w:rPr>
  </w:style>
  <w:style w:type="character" w:customStyle="1" w:styleId="Heading3Char">
    <w:name w:val="Heading 3 Char"/>
    <w:basedOn w:val="DefaultParagraphFont"/>
    <w:link w:val="Heading3"/>
    <w:uiPriority w:val="9"/>
    <w:rsid w:val="00006465"/>
    <w:rPr>
      <w:rFonts w:eastAsiaTheme="majorEastAsia" w:cstheme="majorBidi"/>
      <w:color w:val="365F91" w:themeColor="accent1" w:themeShade="BF"/>
      <w:sz w:val="28"/>
      <w:szCs w:val="28"/>
      <w:lang w:bidi="en-US"/>
    </w:rPr>
  </w:style>
  <w:style w:type="character" w:customStyle="1" w:styleId="Heading4Char">
    <w:name w:val="Heading 4 Char"/>
    <w:basedOn w:val="DefaultParagraphFont"/>
    <w:link w:val="Heading4"/>
    <w:uiPriority w:val="9"/>
    <w:semiHidden/>
    <w:rsid w:val="00006465"/>
    <w:rPr>
      <w:rFonts w:eastAsiaTheme="majorEastAsia" w:cstheme="majorBidi"/>
      <w:i/>
      <w:iCs/>
      <w:color w:val="365F91" w:themeColor="accent1" w:themeShade="BF"/>
      <w:lang w:bidi="en-US"/>
    </w:rPr>
  </w:style>
  <w:style w:type="character" w:customStyle="1" w:styleId="Heading5Char">
    <w:name w:val="Heading 5 Char"/>
    <w:basedOn w:val="DefaultParagraphFont"/>
    <w:link w:val="Heading5"/>
    <w:uiPriority w:val="9"/>
    <w:semiHidden/>
    <w:rsid w:val="00006465"/>
    <w:rPr>
      <w:rFonts w:eastAsiaTheme="majorEastAsia" w:cstheme="majorBidi"/>
      <w:color w:val="365F91" w:themeColor="accent1" w:themeShade="BF"/>
      <w:lang w:bidi="en-US"/>
    </w:rPr>
  </w:style>
  <w:style w:type="character" w:customStyle="1" w:styleId="Heading6Char">
    <w:name w:val="Heading 6 Char"/>
    <w:basedOn w:val="DefaultParagraphFont"/>
    <w:link w:val="Heading6"/>
    <w:uiPriority w:val="9"/>
    <w:semiHidden/>
    <w:rsid w:val="00006465"/>
    <w:rPr>
      <w:rFonts w:eastAsiaTheme="majorEastAsia" w:cstheme="majorBidi"/>
      <w:i/>
      <w:iCs/>
      <w:color w:val="595959" w:themeColor="text1" w:themeTint="A6"/>
      <w:lang w:bidi="en-US"/>
    </w:rPr>
  </w:style>
  <w:style w:type="character" w:customStyle="1" w:styleId="Heading7Char">
    <w:name w:val="Heading 7 Char"/>
    <w:basedOn w:val="DefaultParagraphFont"/>
    <w:link w:val="Heading7"/>
    <w:uiPriority w:val="9"/>
    <w:semiHidden/>
    <w:rsid w:val="00006465"/>
    <w:rPr>
      <w:rFonts w:eastAsiaTheme="majorEastAsia" w:cstheme="majorBidi"/>
      <w:color w:val="595959" w:themeColor="text1" w:themeTint="A6"/>
      <w:lang w:bidi="en-US"/>
    </w:rPr>
  </w:style>
  <w:style w:type="character" w:customStyle="1" w:styleId="Heading8Char">
    <w:name w:val="Heading 8 Char"/>
    <w:basedOn w:val="DefaultParagraphFont"/>
    <w:link w:val="Heading8"/>
    <w:uiPriority w:val="9"/>
    <w:semiHidden/>
    <w:rsid w:val="00006465"/>
    <w:rPr>
      <w:rFonts w:eastAsiaTheme="majorEastAsia" w:cstheme="majorBidi"/>
      <w:i/>
      <w:iCs/>
      <w:color w:val="272727" w:themeColor="text1" w:themeTint="D8"/>
      <w:lang w:bidi="en-US"/>
    </w:rPr>
  </w:style>
  <w:style w:type="character" w:customStyle="1" w:styleId="Heading9Char">
    <w:name w:val="Heading 9 Char"/>
    <w:basedOn w:val="DefaultParagraphFont"/>
    <w:link w:val="Heading9"/>
    <w:uiPriority w:val="9"/>
    <w:semiHidden/>
    <w:rsid w:val="00006465"/>
    <w:rPr>
      <w:rFonts w:eastAsiaTheme="majorEastAsia" w:cstheme="majorBidi"/>
      <w:color w:val="272727" w:themeColor="text1" w:themeTint="D8"/>
      <w:lang w:bidi="en-US"/>
    </w:rPr>
  </w:style>
  <w:style w:type="paragraph" w:styleId="Title">
    <w:name w:val="Title"/>
    <w:basedOn w:val="Normal"/>
    <w:next w:val="Normal"/>
    <w:link w:val="TitleChar"/>
    <w:uiPriority w:val="10"/>
    <w:qFormat/>
    <w:rsid w:val="000064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465"/>
    <w:rPr>
      <w:rFonts w:asciiTheme="majorHAnsi" w:eastAsiaTheme="majorEastAsia" w:hAnsiTheme="majorHAnsi" w:cstheme="majorBidi"/>
      <w:spacing w:val="-10"/>
      <w:kern w:val="28"/>
      <w:sz w:val="56"/>
      <w:szCs w:val="56"/>
      <w:lang w:bidi="en-US"/>
    </w:rPr>
  </w:style>
  <w:style w:type="paragraph" w:styleId="Subtitle">
    <w:name w:val="Subtitle"/>
    <w:basedOn w:val="Normal"/>
    <w:next w:val="Normal"/>
    <w:link w:val="SubtitleChar"/>
    <w:uiPriority w:val="11"/>
    <w:qFormat/>
    <w:rsid w:val="0000646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465"/>
    <w:rPr>
      <w:rFonts w:eastAsiaTheme="majorEastAsia" w:cstheme="majorBidi"/>
      <w:color w:val="595959" w:themeColor="text1" w:themeTint="A6"/>
      <w:spacing w:val="15"/>
      <w:sz w:val="28"/>
      <w:szCs w:val="28"/>
      <w:lang w:bidi="en-US"/>
    </w:rPr>
  </w:style>
  <w:style w:type="paragraph" w:styleId="Quote">
    <w:name w:val="Quote"/>
    <w:basedOn w:val="Normal"/>
    <w:next w:val="Normal"/>
    <w:link w:val="QuoteChar"/>
    <w:uiPriority w:val="29"/>
    <w:qFormat/>
    <w:rsid w:val="000064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465"/>
    <w:rPr>
      <w:rFonts w:ascii="Arial" w:eastAsia="Arial" w:hAnsi="Arial" w:cs="Arial"/>
      <w:i/>
      <w:iCs/>
      <w:color w:val="404040" w:themeColor="text1" w:themeTint="BF"/>
      <w:lang w:bidi="en-US"/>
    </w:rPr>
  </w:style>
  <w:style w:type="character" w:styleId="IntenseEmphasis">
    <w:name w:val="Intense Emphasis"/>
    <w:basedOn w:val="DefaultParagraphFont"/>
    <w:uiPriority w:val="21"/>
    <w:qFormat/>
    <w:rsid w:val="00006465"/>
    <w:rPr>
      <w:i/>
      <w:iCs/>
      <w:color w:val="365F91" w:themeColor="accent1" w:themeShade="BF"/>
    </w:rPr>
  </w:style>
  <w:style w:type="paragraph" w:styleId="IntenseQuote">
    <w:name w:val="Intense Quote"/>
    <w:basedOn w:val="Normal"/>
    <w:next w:val="Normal"/>
    <w:link w:val="IntenseQuoteChar"/>
    <w:uiPriority w:val="30"/>
    <w:qFormat/>
    <w:rsid w:val="000064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465"/>
    <w:rPr>
      <w:rFonts w:ascii="Arial" w:eastAsia="Arial" w:hAnsi="Arial" w:cs="Arial"/>
      <w:i/>
      <w:iCs/>
      <w:color w:val="365F91" w:themeColor="accent1" w:themeShade="BF"/>
      <w:lang w:bidi="en-US"/>
    </w:rPr>
  </w:style>
  <w:style w:type="character" w:styleId="IntenseReference">
    <w:name w:val="Intense Reference"/>
    <w:basedOn w:val="DefaultParagraphFont"/>
    <w:uiPriority w:val="32"/>
    <w:qFormat/>
    <w:rsid w:val="00006465"/>
    <w:rPr>
      <w:b/>
      <w:bCs/>
      <w:smallCaps/>
      <w:color w:val="365F91" w:themeColor="accent1" w:themeShade="BF"/>
      <w:spacing w:val="5"/>
    </w:rPr>
  </w:style>
  <w:style w:type="paragraph" w:styleId="Header">
    <w:name w:val="header"/>
    <w:basedOn w:val="Normal"/>
    <w:link w:val="HeaderChar"/>
    <w:uiPriority w:val="99"/>
    <w:unhideWhenUsed/>
    <w:rsid w:val="00006465"/>
    <w:pPr>
      <w:tabs>
        <w:tab w:val="center" w:pos="4680"/>
        <w:tab w:val="right" w:pos="9360"/>
      </w:tabs>
    </w:pPr>
  </w:style>
  <w:style w:type="character" w:customStyle="1" w:styleId="HeaderChar">
    <w:name w:val="Header Char"/>
    <w:basedOn w:val="DefaultParagraphFont"/>
    <w:link w:val="Header"/>
    <w:uiPriority w:val="99"/>
    <w:rsid w:val="00006465"/>
    <w:rPr>
      <w:rFonts w:ascii="Arial" w:eastAsia="Arial" w:hAnsi="Arial" w:cs="Arial"/>
      <w:lang w:bidi="en-US"/>
    </w:rPr>
  </w:style>
  <w:style w:type="paragraph" w:styleId="Footer">
    <w:name w:val="footer"/>
    <w:basedOn w:val="Normal"/>
    <w:link w:val="FooterChar"/>
    <w:uiPriority w:val="99"/>
    <w:unhideWhenUsed/>
    <w:rsid w:val="00006465"/>
    <w:pPr>
      <w:tabs>
        <w:tab w:val="center" w:pos="4680"/>
        <w:tab w:val="right" w:pos="9360"/>
      </w:tabs>
    </w:pPr>
  </w:style>
  <w:style w:type="character" w:customStyle="1" w:styleId="FooterChar">
    <w:name w:val="Footer Char"/>
    <w:basedOn w:val="DefaultParagraphFont"/>
    <w:link w:val="Footer"/>
    <w:uiPriority w:val="99"/>
    <w:rsid w:val="00006465"/>
    <w:rPr>
      <w:rFonts w:ascii="Arial" w:eastAsia="Arial" w:hAnsi="Arial" w:cs="Arial"/>
      <w:lang w:bidi="en-US"/>
    </w:rPr>
  </w:style>
  <w:style w:type="table" w:styleId="TableGrid">
    <w:name w:val="Table Grid"/>
    <w:basedOn w:val="TableNormal"/>
    <w:uiPriority w:val="39"/>
    <w:rsid w:val="0000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6465"/>
    <w:rPr>
      <w:b/>
      <w:bCs/>
    </w:rPr>
  </w:style>
  <w:style w:type="paragraph" w:styleId="NormalWeb">
    <w:name w:val="Normal (Web)"/>
    <w:basedOn w:val="Normal"/>
    <w:uiPriority w:val="99"/>
    <w:unhideWhenUsed/>
    <w:rsid w:val="0000646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006465"/>
    <w:rPr>
      <w:i/>
      <w:iCs/>
    </w:rPr>
  </w:style>
  <w:style w:type="character" w:styleId="CommentReference">
    <w:name w:val="annotation reference"/>
    <w:basedOn w:val="DefaultParagraphFont"/>
    <w:uiPriority w:val="99"/>
    <w:semiHidden/>
    <w:unhideWhenUsed/>
    <w:rsid w:val="009B033C"/>
    <w:rPr>
      <w:sz w:val="16"/>
      <w:szCs w:val="16"/>
    </w:rPr>
  </w:style>
  <w:style w:type="paragraph" w:styleId="CommentText">
    <w:name w:val="annotation text"/>
    <w:basedOn w:val="Normal"/>
    <w:link w:val="CommentTextChar"/>
    <w:uiPriority w:val="99"/>
    <w:unhideWhenUsed/>
    <w:rsid w:val="009B033C"/>
    <w:rPr>
      <w:sz w:val="20"/>
      <w:szCs w:val="20"/>
    </w:rPr>
  </w:style>
  <w:style w:type="character" w:customStyle="1" w:styleId="CommentTextChar">
    <w:name w:val="Comment Text Char"/>
    <w:basedOn w:val="DefaultParagraphFont"/>
    <w:link w:val="CommentText"/>
    <w:uiPriority w:val="99"/>
    <w:rsid w:val="009B033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B033C"/>
    <w:rPr>
      <w:b/>
      <w:bCs/>
    </w:rPr>
  </w:style>
  <w:style w:type="character" w:customStyle="1" w:styleId="CommentSubjectChar">
    <w:name w:val="Comment Subject Char"/>
    <w:basedOn w:val="CommentTextChar"/>
    <w:link w:val="CommentSubject"/>
    <w:uiPriority w:val="99"/>
    <w:semiHidden/>
    <w:rsid w:val="009B033C"/>
    <w:rPr>
      <w:rFonts w:ascii="Arial" w:eastAsia="Arial" w:hAnsi="Arial" w:cs="Arial"/>
      <w:b/>
      <w:bCs/>
      <w:sz w:val="20"/>
      <w:szCs w:val="20"/>
      <w:lang w:bidi="en-US"/>
    </w:rPr>
  </w:style>
  <w:style w:type="paragraph" w:styleId="Revision">
    <w:name w:val="Revision"/>
    <w:hidden/>
    <w:uiPriority w:val="99"/>
    <w:semiHidden/>
    <w:rsid w:val="007A4764"/>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E34543"/>
    <w:rPr>
      <w:color w:val="0000FF" w:themeColor="hyperlink"/>
      <w:u w:val="single"/>
    </w:rPr>
  </w:style>
  <w:style w:type="character" w:styleId="UnresolvedMention">
    <w:name w:val="Unresolved Mention"/>
    <w:basedOn w:val="DefaultParagraphFont"/>
    <w:uiPriority w:val="99"/>
    <w:semiHidden/>
    <w:unhideWhenUsed/>
    <w:rsid w:val="00E34543"/>
    <w:rPr>
      <w:color w:val="605E5C"/>
      <w:shd w:val="clear" w:color="auto" w:fill="E1DFDD"/>
    </w:rPr>
  </w:style>
  <w:style w:type="paragraph" w:styleId="FootnoteText">
    <w:name w:val="footnote text"/>
    <w:basedOn w:val="Normal"/>
    <w:link w:val="FootnoteTextChar"/>
    <w:uiPriority w:val="99"/>
    <w:semiHidden/>
    <w:unhideWhenUsed/>
    <w:rsid w:val="286CAFC7"/>
    <w:rPr>
      <w:sz w:val="20"/>
      <w:szCs w:val="20"/>
    </w:rPr>
  </w:style>
  <w:style w:type="character" w:styleId="FootnoteReference">
    <w:name w:val="footnote reference"/>
    <w:basedOn w:val="DefaultParagraphFont"/>
    <w:uiPriority w:val="99"/>
    <w:semiHidden/>
    <w:unhideWhenUsed/>
    <w:rsid w:val="286CAFC7"/>
    <w:rPr>
      <w:vertAlign w:val="superscript"/>
    </w:rPr>
  </w:style>
  <w:style w:type="character" w:customStyle="1" w:styleId="FootnoteTextChar">
    <w:name w:val="Footnote Text Char"/>
    <w:basedOn w:val="DefaultParagraphFont"/>
    <w:link w:val="FootnoteText"/>
    <w:uiPriority w:val="99"/>
    <w:semiHidden/>
    <w:rsid w:val="007D6F03"/>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armstradetreaty.org/hyper-images/file/ATT_CSP10_WGTU_Workplan%20for%20ATT%20universalization%20efforts_FR/ATT_CSP10_WGTU_Workplan%20for%20ATT%20universalization%20efforts_FR.pdf" TargetMode="External"/><Relationship Id="rId18" Type="http://schemas.openxmlformats.org/officeDocument/2006/relationships/hyperlink" Target="https://www.thearmstradetreaty.org/tools-and-guideline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hearmstradetreaty.org/hyper-images/file/ATT_CSP10_WGTU_Workplan%20for%20ATT%20universalization%20efforts_FR/ATT_CSP10_WGTU_Workplan%20for%20ATT%20universalization%20efforts_FR.pdf" TargetMode="External"/><Relationship Id="rId17" Type="http://schemas.openxmlformats.org/officeDocument/2006/relationships/hyperlink" Target="https://www.thearmstradetreaty.org/tools-and-guidelines.html" TargetMode="External"/><Relationship Id="rId2" Type="http://schemas.openxmlformats.org/officeDocument/2006/relationships/customXml" Target="../customXml/item2.xml"/><Relationship Id="rId16" Type="http://schemas.openxmlformats.org/officeDocument/2006/relationships/hyperlink" Target="https://www.thearmstradetreaty.org/hyper-images/file/ATT_CSP10_%20ATTS_Final%20Report_FR/ATT_CSP10_%20ATTS_Final%20Report_FR.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armstradetreaty.org/hyper-images/file/ATT_CSP10_WGETI_Voluntary%20Guide%20to%20Implementing%20Articles%206%20&amp;%207%20of%20the%20ATT_FR/ATT_CSP10_WGETI_Voluntary%20Guide%20to%20Implementing%20Articles%206%20&amp;%207%20of%20the%20ATT_FR.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hearmstradetreaty.org/hyper-images/file/CSP5%20Final%20Report%20(ATT.CSP5.2019.SEC.536.Con.FinRep.Rev1)%20-%2030%20August%202019%20(final)/CSP5%20Final%20Report%20(ATT.CSP5.2019.SEC.536.Con.FinRep.Rev1)%20-%2030%20August%202019%20(final).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armstradetreaty.org/hyper-images/file/ATT_CSP10_WGTU_Workplan%20for%20ATT%20universalization%20efforts_FR/ATT_CSP10_WGTU_Workplan%20for%20ATT%20universalization%20efforts_FR.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hearmstradetreaty.org/hyper-images/file/ATT_CSP10_WGETI_Multi-year%20workplan%20(and%20questions)%20for%20structured%20discussions_EN/ATT_CSP10_WGETI_Multi-year%20workplan%20(and%20questions)%20for%20structured%20discussions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9" ma:contentTypeDescription="Create a new document." ma:contentTypeScope="" ma:versionID="48e2f52000323f227887e0ac6123fa90">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cfeeaee0623e7f18370b2775e16ab898"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D6729-C2C9-40E4-AF1B-35399BC01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e922f-a535-42ea-a88a-d2aeb4da5804"/>
    <ds:schemaRef ds:uri="dbf86e3e-1e01-4781-b2c1-8f6f9ce39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A4B55-0CD1-4BD9-AA39-A6500AB14AF1}">
  <ds:schemaRefs>
    <ds:schemaRef ds:uri="http://schemas.openxmlformats.org/officeDocument/2006/bibliography"/>
  </ds:schemaRefs>
</ds:datastoreItem>
</file>

<file path=customXml/itemProps3.xml><?xml version="1.0" encoding="utf-8"?>
<ds:datastoreItem xmlns:ds="http://schemas.openxmlformats.org/officeDocument/2006/customXml" ds:itemID="{C0CF9C78-CF6D-421B-AC02-D4D7E29F932A}">
  <ds:schemaRefs>
    <ds:schemaRef ds:uri="http://schemas.microsoft.com/sharepoint/v3/contenttype/forms"/>
  </ds:schemaRefs>
</ds:datastoreItem>
</file>

<file path=customXml/itemProps4.xml><?xml version="1.0" encoding="utf-8"?>
<ds:datastoreItem xmlns:ds="http://schemas.openxmlformats.org/officeDocument/2006/customXml" ds:itemID="{5D2DA8D2-D964-4343-B595-D00F9D75E898}">
  <ds:schemaRefs>
    <ds:schemaRef ds:uri="http://schemas.microsoft.com/office/2006/metadata/properties"/>
    <ds:schemaRef ds:uri="http://schemas.microsoft.com/office/infopath/2007/PartnerControls"/>
    <ds:schemaRef ds:uri="dbf86e3e-1e01-4781-b2c1-8f6f9ce39bba"/>
    <ds:schemaRef ds:uri="8f7e922f-a535-42ea-a88a-d2aeb4da58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Scarpino</dc:creator>
  <cp:keywords/>
  <dc:description/>
  <cp:lastModifiedBy>Ida Scarpino</cp:lastModifiedBy>
  <cp:revision>2</cp:revision>
  <dcterms:created xsi:type="dcterms:W3CDTF">2026-01-29T18:44:00Z</dcterms:created>
  <dcterms:modified xsi:type="dcterms:W3CDTF">2026-01-29T18:44:00Z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0x010100B7F1C8DE1F14EA408AB32AAE07B531EF</vt:lpwstr>
  </property>
  <property fmtid="{D5CDD505-2E9C-101B-9397-08002B2CF9AE}" pid="3" name="MediaServiceImageTags">
    <vt:lpwstr/>
  </property>
</Properties>
</file>